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80252" w:rsidRDefault="006D27A0">
      <w:pPr>
        <w:pBdr>
          <w:top w:val="nil"/>
          <w:left w:val="nil"/>
          <w:bottom w:val="nil"/>
          <w:right w:val="nil"/>
          <w:between w:val="nil"/>
        </w:pBd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TRAVEL/CONFERENCE POLICY</w:t>
      </w:r>
    </w:p>
    <w:p w14:paraId="00000002" w14:textId="77777777" w:rsidR="00680252" w:rsidRDefault="00680252">
      <w:pPr>
        <w:pBdr>
          <w:top w:val="nil"/>
          <w:left w:val="nil"/>
          <w:bottom w:val="nil"/>
          <w:right w:val="nil"/>
          <w:between w:val="nil"/>
        </w:pBdr>
        <w:spacing w:after="0"/>
        <w:rPr>
          <w:rFonts w:ascii="Times New Roman" w:eastAsia="Times New Roman" w:hAnsi="Times New Roman" w:cs="Times New Roman"/>
          <w:b/>
          <w:sz w:val="24"/>
          <w:szCs w:val="24"/>
        </w:rPr>
      </w:pPr>
    </w:p>
    <w:p w14:paraId="00000003" w14:textId="77777777" w:rsidR="00680252" w:rsidRDefault="006D27A0">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Statement of Purpose </w:t>
      </w:r>
    </w:p>
    <w:p w14:paraId="00000004" w14:textId="77777777" w:rsidR="00680252" w:rsidRDefault="006D27A0">
      <w:pPr>
        <w:pBdr>
          <w:top w:val="nil"/>
          <w:left w:val="nil"/>
          <w:bottom w:val="nil"/>
          <w:right w:val="nil"/>
          <w:between w:val="nil"/>
        </w:pBdr>
        <w:spacing w:after="0"/>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 xml:space="preserve">Library employees are encouraged to further their professional education and training by attending library-related meetings, workshops, webinars, and conferences. </w:t>
      </w:r>
      <w:r>
        <w:rPr>
          <w:rFonts w:ascii="Times New Roman" w:eastAsia="Times New Roman" w:hAnsi="Times New Roman" w:cs="Times New Roman"/>
          <w:color w:val="000000"/>
          <w:sz w:val="24"/>
          <w:szCs w:val="24"/>
        </w:rPr>
        <w:t>The purpose of the Travel/Conference Policy is to ensure transparency, accountability, and clarity in granting time for conferences, as well as for covering costs associated with those conferences.</w:t>
      </w:r>
      <w:r>
        <w:rPr>
          <w:rFonts w:ascii="Times New Roman" w:eastAsia="Times New Roman" w:hAnsi="Times New Roman" w:cs="Times New Roman"/>
          <w:sz w:val="24"/>
          <w:szCs w:val="24"/>
        </w:rPr>
        <w:t xml:space="preserve"> For the purpose of this policy “conference” shall be used to identify a conference, workshop, webinar, or other continuing education or professional development opportunity.</w:t>
      </w:r>
    </w:p>
    <w:p w14:paraId="00000005" w14:textId="77777777" w:rsidR="00680252" w:rsidRDefault="00680252">
      <w:pPr>
        <w:pBdr>
          <w:top w:val="nil"/>
          <w:left w:val="nil"/>
          <w:bottom w:val="nil"/>
          <w:right w:val="nil"/>
          <w:between w:val="nil"/>
        </w:pBdr>
        <w:spacing w:after="0"/>
        <w:rPr>
          <w:rFonts w:ascii="Times New Roman" w:eastAsia="Times New Roman" w:hAnsi="Times New Roman" w:cs="Times New Roman"/>
          <w:sz w:val="24"/>
          <w:szCs w:val="24"/>
        </w:rPr>
      </w:pPr>
      <w:bookmarkStart w:id="1" w:name="_heading=h.jn9i22pror3t" w:colFirst="0" w:colLast="0"/>
      <w:bookmarkEnd w:id="1"/>
    </w:p>
    <w:p w14:paraId="00000006" w14:textId="77777777" w:rsidR="00680252" w:rsidRDefault="006D27A0">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Intent to Attend</w:t>
      </w:r>
      <w:r>
        <w:rPr>
          <w:rFonts w:ascii="Times New Roman" w:eastAsia="Times New Roman" w:hAnsi="Times New Roman" w:cs="Times New Roman"/>
          <w:b/>
          <w:color w:val="000000"/>
          <w:sz w:val="28"/>
          <w:szCs w:val="28"/>
        </w:rPr>
        <w:t xml:space="preserve"> </w:t>
      </w:r>
    </w:p>
    <w:p w14:paraId="00000007" w14:textId="77777777"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attached </w:t>
      </w:r>
      <w:r>
        <w:rPr>
          <w:rFonts w:ascii="Times New Roman" w:eastAsia="Times New Roman" w:hAnsi="Times New Roman" w:cs="Times New Roman"/>
          <w:i/>
          <w:sz w:val="24"/>
          <w:szCs w:val="24"/>
        </w:rPr>
        <w:t>Intent to Attend</w:t>
      </w:r>
      <w:r>
        <w:rPr>
          <w:rFonts w:ascii="Times New Roman" w:eastAsia="Times New Roman" w:hAnsi="Times New Roman" w:cs="Times New Roman"/>
          <w:sz w:val="24"/>
          <w:szCs w:val="24"/>
        </w:rPr>
        <w:t xml:space="preserve"> form should be submitted to your department head or the director 90 days prior to the start of the conference. If this timeline is not possible, the form must be submitted as soon as possible and will be considered accordingly. Your supervisor will approve or deny this request in writing on the bottom portion of the form within 7 days of the request taking into consideration the annual budget, work schedule needs, learning outcomes of the conference, and equitable distribution among the staff.</w:t>
      </w:r>
    </w:p>
    <w:p w14:paraId="00000008" w14:textId="77777777" w:rsidR="00680252" w:rsidRDefault="00680252">
      <w:pPr>
        <w:spacing w:after="0"/>
        <w:rPr>
          <w:rFonts w:ascii="Times New Roman" w:eastAsia="Times New Roman" w:hAnsi="Times New Roman" w:cs="Times New Roman"/>
          <w:sz w:val="24"/>
          <w:szCs w:val="24"/>
        </w:rPr>
      </w:pPr>
    </w:p>
    <w:p w14:paraId="00000009" w14:textId="77777777" w:rsidR="00680252" w:rsidRDefault="006D27A0">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Reimbursement of </w:t>
      </w:r>
      <w:r>
        <w:rPr>
          <w:rFonts w:ascii="Times New Roman" w:eastAsia="Times New Roman" w:hAnsi="Times New Roman" w:cs="Times New Roman"/>
          <w:b/>
          <w:sz w:val="28"/>
          <w:szCs w:val="28"/>
        </w:rPr>
        <w:t>Applicable Expenses</w:t>
      </w:r>
    </w:p>
    <w:p w14:paraId="0000000A" w14:textId="77777777" w:rsidR="00680252" w:rsidRDefault="006D27A0">
      <w:pPr>
        <w:pBdr>
          <w:top w:val="nil"/>
          <w:left w:val="nil"/>
          <w:bottom w:val="nil"/>
          <w:right w:val="nil"/>
          <w:between w:val="nil"/>
        </w:pBdr>
        <w:spacing w:after="120"/>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Upon completion of the conference and submission of the required documentation, employees will be reimbursed for pre-authorized expenses, which may include:</w:t>
      </w:r>
    </w:p>
    <w:p w14:paraId="0000000B" w14:textId="0987EAC1" w:rsidR="00680252" w:rsidRDefault="006D27A0">
      <w:pPr>
        <w:numPr>
          <w:ilvl w:val="0"/>
          <w:numId w:val="3"/>
        </w:numPr>
        <w:pBdr>
          <w:top w:val="nil"/>
          <w:left w:val="nil"/>
          <w:bottom w:val="nil"/>
          <w:right w:val="nil"/>
          <w:between w:val="nil"/>
        </w:pBdr>
        <w:spacing w:after="120"/>
        <w:rPr>
          <w:rFonts w:ascii="Times New Roman" w:eastAsia="Times New Roman" w:hAnsi="Times New Roman" w:cs="Times New Roman"/>
          <w:sz w:val="24"/>
          <w:szCs w:val="24"/>
        </w:rPr>
      </w:pPr>
      <w:bookmarkStart w:id="3" w:name="_heading=h.bdh6g439otar" w:colFirst="0" w:colLast="0"/>
      <w:bookmarkEnd w:id="3"/>
      <w:r>
        <w:rPr>
          <w:rFonts w:ascii="Times New Roman" w:eastAsia="Times New Roman" w:hAnsi="Times New Roman" w:cs="Times New Roman"/>
          <w:b/>
          <w:sz w:val="24"/>
          <w:szCs w:val="24"/>
        </w:rPr>
        <w:t>Registration &amp; Conference Fees</w:t>
      </w:r>
      <w:r>
        <w:rPr>
          <w:rFonts w:ascii="Times New Roman" w:eastAsia="Times New Roman" w:hAnsi="Times New Roman" w:cs="Times New Roman"/>
          <w:sz w:val="24"/>
          <w:szCs w:val="24"/>
        </w:rPr>
        <w:t xml:space="preserve"> - If a discounted rate is available, staff must purchase their conference fees at that rate. One special event, meeting, or meal that is part of the conference may be purchased with registration. However, the cost of that meal will be subtracted from the </w:t>
      </w:r>
      <w:r w:rsidR="00796E79">
        <w:rPr>
          <w:rFonts w:ascii="Times New Roman" w:eastAsia="Times New Roman" w:hAnsi="Times New Roman" w:cs="Times New Roman"/>
          <w:sz w:val="24"/>
          <w:szCs w:val="24"/>
        </w:rPr>
        <w:t>daily allotment for meals and incidentals</w:t>
      </w:r>
      <w:r>
        <w:rPr>
          <w:rFonts w:ascii="Times New Roman" w:eastAsia="Times New Roman" w:hAnsi="Times New Roman" w:cs="Times New Roman"/>
          <w:sz w:val="24"/>
          <w:szCs w:val="24"/>
        </w:rPr>
        <w:t xml:space="preserve">. </w:t>
      </w:r>
    </w:p>
    <w:p w14:paraId="0000000C" w14:textId="77777777" w:rsidR="00680252" w:rsidRDefault="006D27A0">
      <w:pPr>
        <w:numPr>
          <w:ilvl w:val="0"/>
          <w:numId w:val="3"/>
        </w:numPr>
        <w:pBdr>
          <w:top w:val="nil"/>
          <w:left w:val="nil"/>
          <w:bottom w:val="nil"/>
          <w:right w:val="nil"/>
          <w:between w:val="nil"/>
        </w:pBdr>
        <w:spacing w:after="120"/>
        <w:rPr>
          <w:rFonts w:ascii="Times New Roman" w:eastAsia="Times New Roman" w:hAnsi="Times New Roman" w:cs="Times New Roman"/>
          <w:sz w:val="24"/>
          <w:szCs w:val="24"/>
        </w:rPr>
      </w:pPr>
      <w:bookmarkStart w:id="4" w:name="_heading=h.mladtajdx8hs" w:colFirst="0" w:colLast="0"/>
      <w:bookmarkEnd w:id="4"/>
      <w:r>
        <w:rPr>
          <w:rFonts w:ascii="Times New Roman" w:eastAsia="Times New Roman" w:hAnsi="Times New Roman" w:cs="Times New Roman"/>
          <w:b/>
          <w:sz w:val="24"/>
          <w:szCs w:val="24"/>
        </w:rPr>
        <w:t>Hotel Expenses</w:t>
      </w:r>
      <w:r>
        <w:rPr>
          <w:rFonts w:ascii="Times New Roman" w:eastAsia="Times New Roman" w:hAnsi="Times New Roman" w:cs="Times New Roman"/>
          <w:sz w:val="24"/>
          <w:szCs w:val="24"/>
        </w:rPr>
        <w:t xml:space="preserve"> - If a discounted rate is available for conference attendees, staff must book their hotel room at that rate. The Village of Endicott’s tax-exempt status must be used.</w:t>
      </w:r>
    </w:p>
    <w:p w14:paraId="0000000D" w14:textId="77777777" w:rsidR="00680252" w:rsidRDefault="006D27A0">
      <w:pPr>
        <w:numPr>
          <w:ilvl w:val="0"/>
          <w:numId w:val="3"/>
        </w:numPr>
        <w:pBdr>
          <w:top w:val="nil"/>
          <w:left w:val="nil"/>
          <w:bottom w:val="nil"/>
          <w:right w:val="nil"/>
          <w:between w:val="nil"/>
        </w:pBdr>
        <w:spacing w:after="120"/>
        <w:rPr>
          <w:rFonts w:ascii="Times New Roman" w:eastAsia="Times New Roman" w:hAnsi="Times New Roman" w:cs="Times New Roman"/>
          <w:sz w:val="24"/>
          <w:szCs w:val="24"/>
        </w:rPr>
      </w:pPr>
      <w:bookmarkStart w:id="5" w:name="_heading=h.r162arwk1ni1" w:colFirst="0" w:colLast="0"/>
      <w:bookmarkEnd w:id="5"/>
      <w:r>
        <w:rPr>
          <w:rFonts w:ascii="Times New Roman" w:eastAsia="Times New Roman" w:hAnsi="Times New Roman" w:cs="Times New Roman"/>
          <w:b/>
          <w:sz w:val="24"/>
          <w:szCs w:val="24"/>
        </w:rPr>
        <w:t>Travel Expenses</w:t>
      </w:r>
      <w:r>
        <w:rPr>
          <w:rFonts w:ascii="Times New Roman" w:eastAsia="Times New Roman" w:hAnsi="Times New Roman" w:cs="Times New Roman"/>
          <w:sz w:val="24"/>
          <w:szCs w:val="24"/>
        </w:rPr>
        <w:t xml:space="preserve"> - Staff is reimbursed at the current Standard Mileage Rates for Business from the IRS for travel to and from conferences. These rates can be found at </w:t>
      </w:r>
      <w:hyperlink r:id="rId8">
        <w:r>
          <w:rPr>
            <w:rFonts w:ascii="Times New Roman" w:eastAsia="Times New Roman" w:hAnsi="Times New Roman" w:cs="Times New Roman"/>
            <w:color w:val="1155CC"/>
            <w:sz w:val="24"/>
            <w:szCs w:val="24"/>
            <w:u w:val="single"/>
          </w:rPr>
          <w:t>https://www.irs.gov/tax-professionals/standard-mileage-rates</w:t>
        </w:r>
      </w:hyperlink>
      <w:r>
        <w:rPr>
          <w:rFonts w:ascii="Times New Roman" w:eastAsia="Times New Roman" w:hAnsi="Times New Roman" w:cs="Times New Roman"/>
          <w:sz w:val="24"/>
          <w:szCs w:val="24"/>
        </w:rPr>
        <w:t xml:space="preserve">. For mileage reimbursement, your starting destination should be the library or your home, whichever is closest to your travel destination. In selecting the travel route to your destination, choose the route that is the least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miles to your destination. Instructions for determining the total reimbursement amount are located on the </w:t>
      </w:r>
      <w:r>
        <w:rPr>
          <w:rFonts w:ascii="Times New Roman" w:eastAsia="Times New Roman" w:hAnsi="Times New Roman" w:cs="Times New Roman"/>
          <w:i/>
          <w:sz w:val="24"/>
          <w:szCs w:val="24"/>
        </w:rPr>
        <w:t>Conference Report</w:t>
      </w:r>
      <w:r>
        <w:rPr>
          <w:rFonts w:ascii="Times New Roman" w:eastAsia="Times New Roman" w:hAnsi="Times New Roman" w:cs="Times New Roman"/>
          <w:sz w:val="24"/>
          <w:szCs w:val="24"/>
        </w:rPr>
        <w:t xml:space="preserve"> form.</w:t>
      </w:r>
    </w:p>
    <w:p w14:paraId="0000000E" w14:textId="605A201D" w:rsidR="00680252" w:rsidRPr="00764369" w:rsidRDefault="006D27A0" w:rsidP="00764369">
      <w:pPr>
        <w:numPr>
          <w:ilvl w:val="0"/>
          <w:numId w:val="3"/>
        </w:num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Food</w:t>
      </w:r>
      <w:r>
        <w:rPr>
          <w:rFonts w:ascii="Times New Roman" w:eastAsia="Times New Roman" w:hAnsi="Times New Roman" w:cs="Times New Roman"/>
          <w:sz w:val="24"/>
          <w:szCs w:val="24"/>
        </w:rPr>
        <w:t xml:space="preserve"> - Meals eaten during the travel period can be reimbursed at the standard per diem rate found at </w:t>
      </w:r>
      <w:hyperlink r:id="rId9">
        <w:r>
          <w:rPr>
            <w:rFonts w:ascii="Times New Roman" w:eastAsia="Times New Roman" w:hAnsi="Times New Roman" w:cs="Times New Roman"/>
            <w:color w:val="1155CC"/>
            <w:sz w:val="24"/>
            <w:szCs w:val="24"/>
            <w:u w:val="single"/>
          </w:rPr>
          <w:t>www.gsa.gov/perdiem</w:t>
        </w:r>
      </w:hyperlink>
      <w:r>
        <w:rPr>
          <w:rFonts w:ascii="Times New Roman" w:eastAsia="Times New Roman" w:hAnsi="Times New Roman" w:cs="Times New Roman"/>
          <w:sz w:val="24"/>
          <w:szCs w:val="24"/>
        </w:rPr>
        <w:t xml:space="preserve">. To find the amount available, visit the above </w:t>
      </w:r>
      <w:r>
        <w:rPr>
          <w:rFonts w:ascii="Times New Roman" w:eastAsia="Times New Roman" w:hAnsi="Times New Roman" w:cs="Times New Roman"/>
          <w:sz w:val="24"/>
          <w:szCs w:val="24"/>
        </w:rPr>
        <w:lastRenderedPageBreak/>
        <w:t>website and enter the location of the conference. Click “</w:t>
      </w:r>
      <w:r>
        <w:rPr>
          <w:rFonts w:ascii="Times New Roman" w:eastAsia="Times New Roman" w:hAnsi="Times New Roman" w:cs="Times New Roman"/>
          <w:color w:val="1B1B1B"/>
          <w:sz w:val="24"/>
          <w:szCs w:val="24"/>
        </w:rPr>
        <w:t xml:space="preserve">Meals &amp; Incidentals (M&amp;IE) Rates” and utilize the rates listed in the table. </w:t>
      </w:r>
      <w:r w:rsidR="00E71415">
        <w:rPr>
          <w:rFonts w:ascii="Times New Roman" w:eastAsia="Times New Roman" w:hAnsi="Times New Roman" w:cs="Times New Roman"/>
          <w:color w:val="1B1B1B"/>
          <w:sz w:val="24"/>
          <w:szCs w:val="24"/>
        </w:rPr>
        <w:t>The</w:t>
      </w:r>
      <w:r w:rsidR="00764369">
        <w:rPr>
          <w:rFonts w:ascii="Times New Roman" w:eastAsia="Times New Roman" w:hAnsi="Times New Roman" w:cs="Times New Roman"/>
          <w:color w:val="1B1B1B"/>
          <w:sz w:val="24"/>
          <w:szCs w:val="24"/>
        </w:rPr>
        <w:t xml:space="preserve"> allowable</w:t>
      </w:r>
      <w:r w:rsidR="00E71415">
        <w:rPr>
          <w:rFonts w:ascii="Times New Roman" w:eastAsia="Times New Roman" w:hAnsi="Times New Roman" w:cs="Times New Roman"/>
          <w:color w:val="1B1B1B"/>
          <w:sz w:val="24"/>
          <w:szCs w:val="24"/>
        </w:rPr>
        <w:t xml:space="preserve"> food allotment per day is the amount in the </w:t>
      </w:r>
      <w:r w:rsidR="00D31D09">
        <w:rPr>
          <w:rFonts w:ascii="Times New Roman" w:eastAsia="Times New Roman" w:hAnsi="Times New Roman" w:cs="Times New Roman"/>
          <w:color w:val="1B1B1B"/>
          <w:sz w:val="24"/>
          <w:szCs w:val="24"/>
        </w:rPr>
        <w:t xml:space="preserve">“M&amp;IE Total” </w:t>
      </w:r>
      <w:r w:rsidR="00E71415">
        <w:rPr>
          <w:rFonts w:ascii="Times New Roman" w:eastAsia="Times New Roman" w:hAnsi="Times New Roman" w:cs="Times New Roman"/>
          <w:color w:val="1B1B1B"/>
          <w:sz w:val="24"/>
          <w:szCs w:val="24"/>
        </w:rPr>
        <w:t>column</w:t>
      </w:r>
      <w:r w:rsidR="00A550B2">
        <w:rPr>
          <w:rFonts w:ascii="Times New Roman" w:eastAsia="Times New Roman" w:hAnsi="Times New Roman" w:cs="Times New Roman"/>
          <w:sz w:val="24"/>
          <w:szCs w:val="24"/>
        </w:rPr>
        <w:t>; i</w:t>
      </w:r>
      <w:r w:rsidR="0071498B">
        <w:rPr>
          <w:rFonts w:ascii="Times New Roman" w:eastAsia="Times New Roman" w:hAnsi="Times New Roman" w:cs="Times New Roman"/>
          <w:sz w:val="24"/>
          <w:szCs w:val="24"/>
        </w:rPr>
        <w:t xml:space="preserve">t is up to the attendee to decide how it can be divided </w:t>
      </w:r>
      <w:r w:rsidR="00A550B2">
        <w:rPr>
          <w:rFonts w:ascii="Times New Roman" w:eastAsia="Times New Roman" w:hAnsi="Times New Roman" w:cs="Times New Roman"/>
          <w:sz w:val="24"/>
          <w:szCs w:val="24"/>
        </w:rPr>
        <w:t>between meals.</w:t>
      </w:r>
      <w:r w:rsidR="00D31D09">
        <w:rPr>
          <w:rFonts w:ascii="Times New Roman" w:eastAsia="Times New Roman" w:hAnsi="Times New Roman" w:cs="Times New Roman"/>
          <w:sz w:val="24"/>
          <w:szCs w:val="24"/>
        </w:rPr>
        <w:t xml:space="preserve"> This amount can be used toward tips; it cannot be used for alcoholic beverages.</w:t>
      </w:r>
    </w:p>
    <w:p w14:paraId="0000000F" w14:textId="77777777" w:rsidR="00680252" w:rsidRDefault="006D27A0">
      <w:pPr>
        <w:pBdr>
          <w:top w:val="nil"/>
          <w:left w:val="nil"/>
          <w:bottom w:val="nil"/>
          <w:right w:val="nil"/>
          <w:between w:val="nil"/>
        </w:pBdr>
        <w:spacing w:after="0"/>
        <w:rPr>
          <w:rFonts w:ascii="Times New Roman" w:eastAsia="Times New Roman" w:hAnsi="Times New Roman" w:cs="Times New Roman"/>
          <w:sz w:val="24"/>
          <w:szCs w:val="24"/>
        </w:rPr>
      </w:pPr>
      <w:bookmarkStart w:id="6" w:name="_heading=h.gzxdg1fg2hn1" w:colFirst="0" w:colLast="0"/>
      <w:bookmarkEnd w:id="6"/>
      <w:r>
        <w:rPr>
          <w:rFonts w:ascii="Times New Roman" w:eastAsia="Times New Roman" w:hAnsi="Times New Roman" w:cs="Times New Roman"/>
          <w:i/>
          <w:sz w:val="24"/>
          <w:szCs w:val="24"/>
        </w:rPr>
        <w:t>Please note</w:t>
      </w:r>
      <w:r>
        <w:rPr>
          <w:rFonts w:ascii="Times New Roman" w:eastAsia="Times New Roman" w:hAnsi="Times New Roman" w:cs="Times New Roman"/>
          <w:sz w:val="24"/>
          <w:szCs w:val="24"/>
        </w:rPr>
        <w:t>: Employees must attend at least 85% of the educational program sessions available during their time at a conference. This does not include time spent at trade shows, author signings, etc. while educational sessions are available.</w:t>
      </w:r>
    </w:p>
    <w:p w14:paraId="00000010" w14:textId="77777777" w:rsidR="00680252" w:rsidRDefault="00680252">
      <w:pPr>
        <w:spacing w:after="0"/>
        <w:rPr>
          <w:rFonts w:ascii="Times New Roman" w:eastAsia="Times New Roman" w:hAnsi="Times New Roman" w:cs="Times New Roman"/>
          <w:b/>
          <w:sz w:val="24"/>
          <w:szCs w:val="24"/>
        </w:rPr>
      </w:pPr>
    </w:p>
    <w:p w14:paraId="68399433" w14:textId="40B5C223" w:rsidR="009E627F" w:rsidRPr="009F78C5" w:rsidRDefault="009F78C5" w:rsidP="009F78C5">
      <w:pPr>
        <w:spacing w:after="0"/>
        <w:rPr>
          <w:rFonts w:ascii="Times New Roman" w:hAnsi="Times New Roman"/>
          <w:b/>
          <w:sz w:val="28"/>
        </w:rPr>
      </w:pPr>
      <w:r w:rsidRPr="009F78C5">
        <w:rPr>
          <w:rFonts w:ascii="Times New Roman" w:hAnsi="Times New Roman"/>
          <w:b/>
          <w:sz w:val="28"/>
        </w:rPr>
        <w:t xml:space="preserve">Paid </w:t>
      </w:r>
      <w:r>
        <w:rPr>
          <w:rFonts w:ascii="Times New Roman" w:hAnsi="Times New Roman"/>
          <w:b/>
          <w:sz w:val="28"/>
        </w:rPr>
        <w:t>T</w:t>
      </w:r>
      <w:r w:rsidRPr="009F78C5">
        <w:rPr>
          <w:rFonts w:ascii="Times New Roman" w:hAnsi="Times New Roman"/>
          <w:b/>
          <w:sz w:val="28"/>
        </w:rPr>
        <w:t>ime</w:t>
      </w:r>
    </w:p>
    <w:p w14:paraId="03F7448B" w14:textId="0B657881" w:rsidR="009E627F" w:rsidRDefault="009E627F" w:rsidP="009F78C5">
      <w:pPr>
        <w:spacing w:after="120"/>
        <w:rPr>
          <w:rFonts w:ascii="Times New Roman" w:hAnsi="Times New Roman"/>
          <w:sz w:val="24"/>
        </w:rPr>
      </w:pPr>
      <w:r>
        <w:rPr>
          <w:rFonts w:ascii="Times New Roman" w:hAnsi="Times New Roman"/>
          <w:sz w:val="24"/>
        </w:rPr>
        <w:t xml:space="preserve">Employees </w:t>
      </w:r>
      <w:r w:rsidRPr="008E660D">
        <w:rPr>
          <w:rFonts w:ascii="Times New Roman" w:hAnsi="Times New Roman"/>
          <w:sz w:val="24"/>
        </w:rPr>
        <w:t>will receive their regular daily compensation while attending conferences,</w:t>
      </w:r>
      <w:r>
        <w:rPr>
          <w:rFonts w:ascii="Times New Roman" w:hAnsi="Times New Roman"/>
          <w:sz w:val="24"/>
        </w:rPr>
        <w:t xml:space="preserve"> </w:t>
      </w:r>
      <w:r w:rsidRPr="008E660D">
        <w:rPr>
          <w:rFonts w:ascii="Times New Roman" w:hAnsi="Times New Roman"/>
          <w:sz w:val="24"/>
        </w:rPr>
        <w:t xml:space="preserve">workshops, </w:t>
      </w:r>
      <w:r>
        <w:rPr>
          <w:rFonts w:ascii="Times New Roman" w:hAnsi="Times New Roman"/>
          <w:sz w:val="24"/>
        </w:rPr>
        <w:t xml:space="preserve">webinars, </w:t>
      </w:r>
      <w:r w:rsidRPr="008E660D">
        <w:rPr>
          <w:rFonts w:ascii="Times New Roman" w:hAnsi="Times New Roman"/>
          <w:sz w:val="24"/>
        </w:rPr>
        <w:t>or other continuing education or professional development opportunities</w:t>
      </w:r>
      <w:r>
        <w:rPr>
          <w:rFonts w:ascii="Times New Roman" w:hAnsi="Times New Roman"/>
          <w:sz w:val="24"/>
        </w:rPr>
        <w:t>.</w:t>
      </w:r>
      <w:r w:rsidRPr="008E660D">
        <w:rPr>
          <w:rFonts w:ascii="Times New Roman" w:hAnsi="Times New Roman"/>
          <w:sz w:val="24"/>
        </w:rPr>
        <w:t xml:space="preserve"> </w:t>
      </w:r>
    </w:p>
    <w:p w14:paraId="400D3E12" w14:textId="77777777" w:rsidR="009E627F" w:rsidRPr="009F78C5" w:rsidRDefault="009E627F" w:rsidP="009F78C5">
      <w:pPr>
        <w:pStyle w:val="ListParagraph"/>
        <w:numPr>
          <w:ilvl w:val="0"/>
          <w:numId w:val="4"/>
        </w:numPr>
        <w:spacing w:after="120"/>
        <w:contextualSpacing w:val="0"/>
        <w:rPr>
          <w:rFonts w:ascii="Times New Roman" w:hAnsi="Times New Roman"/>
          <w:sz w:val="24"/>
        </w:rPr>
      </w:pPr>
      <w:r w:rsidRPr="009F78C5">
        <w:rPr>
          <w:rFonts w:ascii="Times New Roman" w:hAnsi="Times New Roman"/>
          <w:b/>
          <w:sz w:val="24"/>
        </w:rPr>
        <w:t>Single Day Attendance</w:t>
      </w:r>
      <w:r w:rsidRPr="009F78C5">
        <w:rPr>
          <w:rFonts w:ascii="Times New Roman" w:hAnsi="Times New Roman"/>
          <w:sz w:val="24"/>
        </w:rPr>
        <w:t xml:space="preserve"> - Employees will be required to work the remainder of their daily scheduled work hours if the training doesn’t meet or exceed their regular daily scheduled work hours. Travel to and from the training will count towards an employee meeting their daily hours requirement.</w:t>
      </w:r>
    </w:p>
    <w:p w14:paraId="57130D82" w14:textId="2E5C5535" w:rsidR="009E627F" w:rsidRPr="009F78C5" w:rsidRDefault="009E627F" w:rsidP="009F78C5">
      <w:pPr>
        <w:pStyle w:val="ListParagraph"/>
        <w:numPr>
          <w:ilvl w:val="0"/>
          <w:numId w:val="4"/>
        </w:numPr>
        <w:spacing w:after="0"/>
        <w:rPr>
          <w:rFonts w:ascii="Times New Roman" w:hAnsi="Times New Roman"/>
          <w:sz w:val="24"/>
        </w:rPr>
      </w:pPr>
      <w:r w:rsidRPr="009F78C5">
        <w:rPr>
          <w:rFonts w:ascii="Times New Roman" w:hAnsi="Times New Roman"/>
          <w:b/>
          <w:sz w:val="24"/>
        </w:rPr>
        <w:t>Multi-day Attendance</w:t>
      </w:r>
      <w:r w:rsidRPr="009F78C5">
        <w:rPr>
          <w:rFonts w:ascii="Times New Roman" w:hAnsi="Times New Roman"/>
          <w:sz w:val="24"/>
        </w:rPr>
        <w:t xml:space="preserve"> - If an employee is attending a multi-day conference, they will receive their regular</w:t>
      </w:r>
      <w:r w:rsidR="00556404">
        <w:rPr>
          <w:rFonts w:ascii="Times New Roman" w:hAnsi="Times New Roman"/>
          <w:sz w:val="24"/>
        </w:rPr>
        <w:t xml:space="preserve"> </w:t>
      </w:r>
      <w:r w:rsidRPr="009F78C5">
        <w:rPr>
          <w:rFonts w:ascii="Times New Roman" w:hAnsi="Times New Roman"/>
          <w:sz w:val="24"/>
        </w:rPr>
        <w:t>daily</w:t>
      </w:r>
      <w:r w:rsidR="00556404">
        <w:rPr>
          <w:rFonts w:ascii="Times New Roman" w:hAnsi="Times New Roman"/>
          <w:sz w:val="24"/>
        </w:rPr>
        <w:t xml:space="preserve"> </w:t>
      </w:r>
      <w:r w:rsidRPr="009F78C5">
        <w:rPr>
          <w:rFonts w:ascii="Times New Roman" w:hAnsi="Times New Roman"/>
          <w:sz w:val="24"/>
        </w:rPr>
        <w:t>scheduled compensation for the days at the conference</w:t>
      </w:r>
      <w:r w:rsidR="00C866D5">
        <w:rPr>
          <w:rFonts w:ascii="Times New Roman" w:hAnsi="Times New Roman"/>
          <w:sz w:val="24"/>
        </w:rPr>
        <w:t>.</w:t>
      </w:r>
      <w:r w:rsidRPr="009F78C5">
        <w:rPr>
          <w:rFonts w:ascii="Times New Roman" w:hAnsi="Times New Roman"/>
          <w:sz w:val="24"/>
        </w:rPr>
        <w:t xml:space="preserve"> An employee cannot exceed daily compensation while attending conferences.</w:t>
      </w:r>
    </w:p>
    <w:p w14:paraId="0C27A6E0" w14:textId="77777777" w:rsidR="009E627F" w:rsidRPr="009F78C5" w:rsidRDefault="009E627F">
      <w:pPr>
        <w:spacing w:after="0"/>
        <w:rPr>
          <w:rFonts w:ascii="Times New Roman" w:eastAsia="Times New Roman" w:hAnsi="Times New Roman" w:cs="Times New Roman"/>
          <w:sz w:val="24"/>
          <w:szCs w:val="28"/>
        </w:rPr>
      </w:pPr>
    </w:p>
    <w:p w14:paraId="00000011" w14:textId="7C52B646" w:rsidR="00680252" w:rsidRDefault="006D27A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Conference Report</w:t>
      </w:r>
    </w:p>
    <w:p w14:paraId="00000012" w14:textId="5EF39D34"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14 days of completion of the conference, the attached </w:t>
      </w:r>
      <w:r>
        <w:rPr>
          <w:rFonts w:ascii="Times New Roman" w:eastAsia="Times New Roman" w:hAnsi="Times New Roman" w:cs="Times New Roman"/>
          <w:i/>
          <w:sz w:val="24"/>
          <w:szCs w:val="24"/>
        </w:rPr>
        <w:t>Conference Report</w:t>
      </w:r>
      <w:r>
        <w:rPr>
          <w:rFonts w:ascii="Times New Roman" w:eastAsia="Times New Roman" w:hAnsi="Times New Roman" w:cs="Times New Roman"/>
          <w:sz w:val="24"/>
          <w:szCs w:val="24"/>
        </w:rPr>
        <w:t xml:space="preserve"> form must be submitted to your department head or the director. This should include your conference summary as well all supporting documentation as indicated on the form. These items should be submitted as one pdf file to be shared electronically with the Library’s Board of Trustees. </w:t>
      </w:r>
    </w:p>
    <w:p w14:paraId="00000013" w14:textId="77777777" w:rsidR="00680252" w:rsidRDefault="00680252">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14" w14:textId="77777777" w:rsidR="00680252" w:rsidRDefault="00680252">
      <w:pPr>
        <w:pBdr>
          <w:top w:val="nil"/>
          <w:left w:val="nil"/>
          <w:bottom w:val="nil"/>
          <w:right w:val="nil"/>
          <w:between w:val="nil"/>
        </w:pBdr>
        <w:spacing w:after="0"/>
        <w:rPr>
          <w:rFonts w:ascii="Times New Roman" w:eastAsia="Times New Roman" w:hAnsi="Times New Roman" w:cs="Times New Roman"/>
          <w:sz w:val="24"/>
          <w:szCs w:val="24"/>
        </w:rPr>
      </w:pPr>
    </w:p>
    <w:p w14:paraId="00000015" w14:textId="6F979A8E" w:rsidR="00680252" w:rsidRDefault="006D27A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Adopted: </w:t>
      </w:r>
      <w:r w:rsidR="007B6E41">
        <w:rPr>
          <w:rFonts w:ascii="Times New Roman" w:eastAsia="Times New Roman" w:hAnsi="Times New Roman" w:cs="Times New Roman"/>
          <w:color w:val="000000"/>
          <w:sz w:val="24"/>
          <w:szCs w:val="24"/>
        </w:rPr>
        <w:t>10/20/23</w:t>
      </w:r>
      <w:bookmarkStart w:id="7" w:name="_GoBack"/>
      <w:bookmarkEnd w:id="7"/>
    </w:p>
    <w:p w14:paraId="00000016" w14:textId="77777777" w:rsidR="00680252" w:rsidRDefault="006D27A0">
      <w:pPr>
        <w:rPr>
          <w:rFonts w:ascii="Times New Roman" w:eastAsia="Times New Roman" w:hAnsi="Times New Roman" w:cs="Times New Roman"/>
          <w:sz w:val="24"/>
          <w:szCs w:val="24"/>
        </w:rPr>
      </w:pPr>
      <w:r>
        <w:br w:type="page"/>
      </w:r>
    </w:p>
    <w:p w14:paraId="00000017" w14:textId="77777777" w:rsidR="00680252" w:rsidRDefault="006D27A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Intent to Attend</w:t>
      </w:r>
    </w:p>
    <w:p w14:paraId="00000018"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Name: </w:t>
      </w:r>
    </w:p>
    <w:p w14:paraId="00000019"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Name:</w:t>
      </w:r>
    </w:p>
    <w:p w14:paraId="0000001A"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Date &amp; Time:</w:t>
      </w:r>
    </w:p>
    <w:p w14:paraId="0000001B"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&amp; Registration Fees:</w:t>
      </w:r>
    </w:p>
    <w:p w14:paraId="0000001C"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Hotel Expenses:</w:t>
      </w:r>
    </w:p>
    <w:p w14:paraId="0000001D"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Travel Expenses:</w:t>
      </w:r>
    </w:p>
    <w:p w14:paraId="0000001E"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Food Per Diem Amount:</w:t>
      </w:r>
    </w:p>
    <w:p w14:paraId="0000001F" w14:textId="77777777" w:rsidR="00680252" w:rsidRDefault="006D27A0">
      <w:pPr>
        <w:spacing w:after="360"/>
        <w:rPr>
          <w:rFonts w:ascii="Times New Roman" w:eastAsia="Times New Roman" w:hAnsi="Times New Roman" w:cs="Times New Roman"/>
          <w:sz w:val="24"/>
          <w:szCs w:val="24"/>
        </w:rPr>
      </w:pPr>
      <w:r>
        <w:rPr>
          <w:rFonts w:ascii="Times New Roman" w:eastAsia="Times New Roman" w:hAnsi="Times New Roman" w:cs="Times New Roman"/>
          <w:sz w:val="24"/>
          <w:szCs w:val="24"/>
        </w:rPr>
        <w:t>Total Expected Cost:</w:t>
      </w:r>
    </w:p>
    <w:p w14:paraId="00000020" w14:textId="1DA94878" w:rsidR="00680252" w:rsidRDefault="006D27A0">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What do you hope to learn or gain at this conference? </w:t>
      </w:r>
      <w:r>
        <w:rPr>
          <w:rFonts w:ascii="Times New Roman" w:eastAsia="Times New Roman" w:hAnsi="Times New Roman" w:cs="Times New Roman"/>
          <w:i/>
          <w:sz w:val="24"/>
          <w:szCs w:val="24"/>
        </w:rPr>
        <w:t>(Please limit your response to one paragraph.)</w:t>
      </w:r>
    </w:p>
    <w:p w14:paraId="00000021" w14:textId="77777777" w:rsidR="00680252" w:rsidRDefault="00680252">
      <w:pPr>
        <w:rPr>
          <w:rFonts w:ascii="Times New Roman" w:eastAsia="Times New Roman" w:hAnsi="Times New Roman" w:cs="Times New Roman"/>
          <w:sz w:val="24"/>
          <w:szCs w:val="24"/>
        </w:rPr>
      </w:pPr>
    </w:p>
    <w:p w14:paraId="00000022" w14:textId="77777777" w:rsidR="00680252" w:rsidRDefault="00680252">
      <w:pPr>
        <w:rPr>
          <w:rFonts w:ascii="Times New Roman" w:eastAsia="Times New Roman" w:hAnsi="Times New Roman" w:cs="Times New Roman"/>
          <w:sz w:val="24"/>
          <w:szCs w:val="24"/>
        </w:rPr>
      </w:pPr>
    </w:p>
    <w:p w14:paraId="00000023" w14:textId="77777777" w:rsidR="00680252" w:rsidRDefault="00680252">
      <w:pPr>
        <w:rPr>
          <w:rFonts w:ascii="Times New Roman" w:eastAsia="Times New Roman" w:hAnsi="Times New Roman" w:cs="Times New Roman"/>
          <w:sz w:val="24"/>
          <w:szCs w:val="24"/>
        </w:rPr>
      </w:pPr>
    </w:p>
    <w:p w14:paraId="00000024" w14:textId="77777777" w:rsidR="00680252" w:rsidRDefault="00680252">
      <w:pPr>
        <w:rPr>
          <w:rFonts w:ascii="Times New Roman" w:eastAsia="Times New Roman" w:hAnsi="Times New Roman" w:cs="Times New Roman"/>
          <w:sz w:val="24"/>
          <w:szCs w:val="24"/>
        </w:rPr>
      </w:pPr>
    </w:p>
    <w:p w14:paraId="7DB36D19" w14:textId="676D6073" w:rsidR="001F519A" w:rsidRDefault="001F519A">
      <w:pPr>
        <w:rPr>
          <w:rFonts w:ascii="Times New Roman" w:eastAsia="Times New Roman" w:hAnsi="Times New Roman" w:cs="Times New Roman"/>
          <w:sz w:val="24"/>
          <w:szCs w:val="24"/>
        </w:rPr>
      </w:pPr>
    </w:p>
    <w:p w14:paraId="00000026" w14:textId="77777777" w:rsidR="00680252" w:rsidRDefault="00680252">
      <w:pPr>
        <w:rPr>
          <w:rFonts w:ascii="Times New Roman" w:eastAsia="Times New Roman" w:hAnsi="Times New Roman" w:cs="Times New Roman"/>
          <w:sz w:val="24"/>
          <w:szCs w:val="24"/>
        </w:rPr>
      </w:pPr>
    </w:p>
    <w:p w14:paraId="00000027" w14:textId="77777777" w:rsidR="00680252" w:rsidRDefault="00934102">
      <w:pPr>
        <w:rPr>
          <w:rFonts w:ascii="Times New Roman" w:eastAsia="Times New Roman" w:hAnsi="Times New Roman" w:cs="Times New Roman"/>
          <w:sz w:val="24"/>
          <w:szCs w:val="24"/>
        </w:rPr>
      </w:pPr>
      <w:r>
        <w:pict w14:anchorId="1C54EBD0">
          <v:rect id="_x0000_i1025" style="width:0;height:1.5pt" o:hralign="center" o:hrstd="t" o:hr="t" fillcolor="#a0a0a0" stroked="f"/>
        </w:pict>
      </w:r>
    </w:p>
    <w:p w14:paraId="00000028" w14:textId="77777777" w:rsidR="00680252" w:rsidRDefault="006D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Conference Attendance </w:t>
      </w:r>
      <w:r>
        <w:rPr>
          <w:rFonts w:ascii="Times New Roman" w:eastAsia="Times New Roman" w:hAnsi="Times New Roman" w:cs="Times New Roman"/>
          <w:sz w:val="24"/>
          <w:szCs w:val="24"/>
        </w:rPr>
        <w:tab/>
        <w:t>______ Approved</w:t>
      </w:r>
    </w:p>
    <w:p w14:paraId="00000029" w14:textId="77777777" w:rsidR="00680252" w:rsidRDefault="006D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 Denied</w:t>
      </w:r>
    </w:p>
    <w:p w14:paraId="0000002A" w14:textId="77777777" w:rsidR="00680252" w:rsidRDefault="006D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Head or Director Signature:</w:t>
      </w:r>
    </w:p>
    <w:p w14:paraId="0000002B" w14:textId="77777777" w:rsidR="00680252" w:rsidRDefault="006D27A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Notes:</w:t>
      </w:r>
    </w:p>
    <w:p w14:paraId="0000002C" w14:textId="77777777" w:rsidR="00680252" w:rsidRDefault="006D27A0">
      <w:pPr>
        <w:pBdr>
          <w:top w:val="nil"/>
          <w:left w:val="nil"/>
          <w:bottom w:val="nil"/>
          <w:right w:val="nil"/>
          <w:between w:val="nil"/>
        </w:pBd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Conference Report</w:t>
      </w:r>
    </w:p>
    <w:p w14:paraId="0000002D" w14:textId="77777777" w:rsidR="00680252" w:rsidRDefault="006D27A0">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this form and all necessary attachments digitally as one pdf file to your department head or the library director within 14 days of completion of the conference.</w:t>
      </w:r>
    </w:p>
    <w:p w14:paraId="0000002E" w14:textId="77777777" w:rsidR="00680252" w:rsidRDefault="00680252">
      <w:pPr>
        <w:pBdr>
          <w:top w:val="nil"/>
          <w:left w:val="nil"/>
          <w:bottom w:val="nil"/>
          <w:right w:val="nil"/>
          <w:between w:val="nil"/>
        </w:pBdr>
        <w:spacing w:after="0"/>
        <w:rPr>
          <w:rFonts w:ascii="Times New Roman" w:eastAsia="Times New Roman" w:hAnsi="Times New Roman" w:cs="Times New Roman"/>
          <w:sz w:val="24"/>
          <w:szCs w:val="24"/>
        </w:rPr>
      </w:pPr>
    </w:p>
    <w:p w14:paraId="0000002F" w14:textId="77777777" w:rsidR="00680252" w:rsidRDefault="006D27A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Name:</w:t>
      </w:r>
    </w:p>
    <w:p w14:paraId="00000030" w14:textId="77777777" w:rsidR="00680252" w:rsidRDefault="006D27A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Name:</w:t>
      </w:r>
    </w:p>
    <w:p w14:paraId="00000031" w14:textId="77777777" w:rsidR="00680252" w:rsidRDefault="006D27A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Date &amp; Time:</w:t>
      </w:r>
    </w:p>
    <w:p w14:paraId="00000033"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Conference &amp; Registration Fees</w:t>
      </w:r>
    </w:p>
    <w:p w14:paraId="00000034" w14:textId="77777777"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paid for conference and registration fees:</w:t>
      </w:r>
    </w:p>
    <w:p w14:paraId="00000036" w14:textId="77777777"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requesting reimbursement for this amount? </w:t>
      </w:r>
    </w:p>
    <w:p w14:paraId="5D84289D" w14:textId="75131F84" w:rsidR="00900DFD" w:rsidRDefault="00900DFD" w:rsidP="00900DFD">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w:t>
      </w:r>
      <w:r w:rsidR="00AD65B9">
        <w:rPr>
          <w:rFonts w:ascii="Times New Roman" w:eastAsia="Times New Roman" w:hAnsi="Times New Roman" w:cs="Times New Roman"/>
          <w:i/>
          <w:sz w:val="24"/>
          <w:szCs w:val="24"/>
        </w:rPr>
        <w:t>add</w:t>
      </w:r>
      <w:r>
        <w:rPr>
          <w:rFonts w:ascii="Times New Roman" w:eastAsia="Times New Roman" w:hAnsi="Times New Roman" w:cs="Times New Roman"/>
          <w:i/>
          <w:sz w:val="24"/>
          <w:szCs w:val="24"/>
        </w:rPr>
        <w:t xml:space="preserve"> this amount </w:t>
      </w:r>
      <w:r w:rsidR="00AD65B9">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 xml:space="preserve"> the</w:t>
      </w:r>
      <w:r w:rsidR="001F3CCB">
        <w:rPr>
          <w:rFonts w:ascii="Times New Roman" w:eastAsia="Times New Roman" w:hAnsi="Times New Roman" w:cs="Times New Roman"/>
          <w:i/>
          <w:sz w:val="24"/>
          <w:szCs w:val="24"/>
        </w:rPr>
        <w:t xml:space="preserve"> Total </w:t>
      </w:r>
      <w:r w:rsidR="00451CED">
        <w:rPr>
          <w:rFonts w:ascii="Times New Roman" w:eastAsia="Times New Roman" w:hAnsi="Times New Roman" w:cs="Times New Roman"/>
          <w:i/>
          <w:sz w:val="24"/>
          <w:szCs w:val="24"/>
        </w:rPr>
        <w:t>Costs</w:t>
      </w:r>
      <w:r>
        <w:rPr>
          <w:rFonts w:ascii="Times New Roman" w:eastAsia="Times New Roman" w:hAnsi="Times New Roman" w:cs="Times New Roman"/>
          <w:i/>
          <w:sz w:val="24"/>
          <w:szCs w:val="24"/>
        </w:rPr>
        <w:t xml:space="preserve"> table AND attach a receipt for this expense.</w:t>
      </w:r>
    </w:p>
    <w:p w14:paraId="00000038" w14:textId="77777777" w:rsidR="00680252" w:rsidRDefault="00680252">
      <w:pPr>
        <w:spacing w:after="0"/>
        <w:rPr>
          <w:rFonts w:ascii="Times New Roman" w:eastAsia="Times New Roman" w:hAnsi="Times New Roman" w:cs="Times New Roman"/>
          <w:sz w:val="24"/>
          <w:szCs w:val="24"/>
        </w:rPr>
      </w:pPr>
    </w:p>
    <w:p w14:paraId="00000039"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Hotel Expenses</w:t>
      </w:r>
    </w:p>
    <w:p w14:paraId="0000003A" w14:textId="77777777"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 amount paid for hotel expenses:</w:t>
      </w:r>
    </w:p>
    <w:p w14:paraId="0000003C" w14:textId="77777777" w:rsidR="00680252" w:rsidRDefault="006D27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requesting reimbursement for this amount? </w:t>
      </w:r>
    </w:p>
    <w:p w14:paraId="0000003E" w14:textId="75F1F5AC" w:rsidR="00680252" w:rsidRPr="00900DFD" w:rsidRDefault="00900DFD">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Please add this amount to the </w:t>
      </w:r>
      <w:r w:rsidR="001F3CCB">
        <w:rPr>
          <w:rFonts w:ascii="Times New Roman" w:eastAsia="Times New Roman" w:hAnsi="Times New Roman" w:cs="Times New Roman"/>
          <w:i/>
          <w:sz w:val="24"/>
          <w:szCs w:val="24"/>
        </w:rPr>
        <w:t xml:space="preserve">Total </w:t>
      </w:r>
      <w:r w:rsidR="00451CED">
        <w:rPr>
          <w:rFonts w:ascii="Times New Roman" w:eastAsia="Times New Roman" w:hAnsi="Times New Roman" w:cs="Times New Roman"/>
          <w:i/>
          <w:sz w:val="24"/>
          <w:szCs w:val="24"/>
        </w:rPr>
        <w:t>Costs</w:t>
      </w:r>
      <w:r w:rsidR="001F3CC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table AND attach a receipt for this expense.</w:t>
      </w:r>
    </w:p>
    <w:p w14:paraId="0000003F" w14:textId="77777777" w:rsidR="00680252" w:rsidRDefault="00680252">
      <w:pPr>
        <w:spacing w:after="0"/>
        <w:rPr>
          <w:rFonts w:ascii="Times New Roman" w:eastAsia="Times New Roman" w:hAnsi="Times New Roman" w:cs="Times New Roman"/>
          <w:sz w:val="24"/>
          <w:szCs w:val="24"/>
        </w:rPr>
      </w:pPr>
    </w:p>
    <w:p w14:paraId="00000040" w14:textId="77777777" w:rsidR="00680252" w:rsidRDefault="006D27A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Travel Expenses</w:t>
      </w:r>
    </w:p>
    <w:p w14:paraId="00000041" w14:textId="77777777" w:rsidR="00680252" w:rsidRDefault="006D27A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requesting reimbursement for travel expenses, please complete the following. </w:t>
      </w:r>
    </w:p>
    <w:p w14:paraId="00000042" w14:textId="77777777" w:rsidR="00680252" w:rsidRDefault="006D27A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Google Maps and calculate the total miles either from your home or the library to the conference, using the instructions on page 1 of the policy. </w:t>
      </w:r>
      <w:r>
        <w:rPr>
          <w:rFonts w:ascii="Times New Roman" w:eastAsia="Times New Roman" w:hAnsi="Times New Roman" w:cs="Times New Roman"/>
          <w:i/>
          <w:sz w:val="24"/>
          <w:szCs w:val="24"/>
        </w:rPr>
        <w:t>Include one page of the map in this packet showing the mileage as a receipt for this expense.</w:t>
      </w:r>
      <w:r>
        <w:rPr>
          <w:rFonts w:ascii="Times New Roman" w:eastAsia="Times New Roman" w:hAnsi="Times New Roman" w:cs="Times New Roman"/>
          <w:sz w:val="24"/>
          <w:szCs w:val="24"/>
        </w:rPr>
        <w:br/>
        <w:t xml:space="preserve">Number of miles traveled one way: </w:t>
      </w:r>
      <w:r>
        <w:rPr>
          <w:rFonts w:ascii="Times New Roman" w:eastAsia="Times New Roman" w:hAnsi="Times New Roman" w:cs="Times New Roman"/>
          <w:sz w:val="24"/>
          <w:szCs w:val="24"/>
        </w:rPr>
        <w:br/>
      </w:r>
    </w:p>
    <w:p w14:paraId="00000043" w14:textId="77777777" w:rsidR="00680252" w:rsidRDefault="006D27A0">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10">
        <w:r>
          <w:rPr>
            <w:rFonts w:ascii="Times New Roman" w:eastAsia="Times New Roman" w:hAnsi="Times New Roman" w:cs="Times New Roman"/>
            <w:color w:val="1155CC"/>
            <w:sz w:val="24"/>
            <w:szCs w:val="24"/>
            <w:u w:val="single"/>
          </w:rPr>
          <w:t>https://www.irs.gov/tax-professionals/standard-mileage-rates</w:t>
        </w:r>
      </w:hyperlink>
      <w:r>
        <w:rPr>
          <w:rFonts w:ascii="Times New Roman" w:eastAsia="Times New Roman" w:hAnsi="Times New Roman" w:cs="Times New Roman"/>
          <w:sz w:val="24"/>
          <w:szCs w:val="24"/>
        </w:rPr>
        <w:t xml:space="preserve"> and note the current Standard Mileage Rate for Business.</w:t>
      </w:r>
      <w:r>
        <w:rPr>
          <w:rFonts w:ascii="Times New Roman" w:eastAsia="Times New Roman" w:hAnsi="Times New Roman" w:cs="Times New Roman"/>
          <w:sz w:val="24"/>
          <w:szCs w:val="24"/>
        </w:rPr>
        <w:br/>
        <w:t>Mileage rate:</w:t>
      </w:r>
      <w:r>
        <w:rPr>
          <w:rFonts w:ascii="Times New Roman" w:eastAsia="Times New Roman" w:hAnsi="Times New Roman" w:cs="Times New Roman"/>
          <w:sz w:val="24"/>
          <w:szCs w:val="24"/>
        </w:rPr>
        <w:br/>
      </w:r>
    </w:p>
    <w:p w14:paraId="76869910" w14:textId="3E269577" w:rsidR="00606190" w:rsidRDefault="006D27A0">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Multiply yo</w:t>
      </w:r>
      <w:r w:rsidR="00606190">
        <w:rPr>
          <w:rFonts w:ascii="Times New Roman" w:eastAsia="Times New Roman" w:hAnsi="Times New Roman" w:cs="Times New Roman"/>
          <w:sz w:val="24"/>
          <w:szCs w:val="24"/>
        </w:rPr>
        <w:t>ur answers for 1 &amp; 2 together</w:t>
      </w:r>
      <w:r w:rsidR="00AA0C62">
        <w:rPr>
          <w:rFonts w:ascii="Times New Roman" w:eastAsia="Times New Roman" w:hAnsi="Times New Roman" w:cs="Times New Roman"/>
          <w:sz w:val="24"/>
          <w:szCs w:val="24"/>
        </w:rPr>
        <w:t xml:space="preserve"> and divide by 100</w:t>
      </w:r>
      <w:r w:rsidR="00606190">
        <w:rPr>
          <w:rFonts w:ascii="Times New Roman" w:eastAsia="Times New Roman" w:hAnsi="Times New Roman" w:cs="Times New Roman"/>
          <w:sz w:val="24"/>
          <w:szCs w:val="24"/>
        </w:rPr>
        <w:t>:</w:t>
      </w:r>
    </w:p>
    <w:p w14:paraId="00000044" w14:textId="4C7063FD" w:rsidR="00680252" w:rsidRDefault="006D27A0">
      <w:pPr>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Double this number to determine your</w:t>
      </w:r>
      <w:r w:rsidR="00A97415">
        <w:rPr>
          <w:rFonts w:ascii="Times New Roman" w:eastAsia="Times New Roman" w:hAnsi="Times New Roman" w:cs="Times New Roman"/>
          <w:sz w:val="24"/>
          <w:szCs w:val="24"/>
        </w:rPr>
        <w:t xml:space="preserve"> </w:t>
      </w:r>
      <w:proofErr w:type="gramStart"/>
      <w:r w:rsidR="00A97415">
        <w:rPr>
          <w:rFonts w:ascii="Times New Roman" w:eastAsia="Times New Roman" w:hAnsi="Times New Roman" w:cs="Times New Roman"/>
          <w:sz w:val="24"/>
          <w:szCs w:val="24"/>
        </w:rPr>
        <w:t>round trip</w:t>
      </w:r>
      <w:proofErr w:type="gramEnd"/>
      <w:r>
        <w:rPr>
          <w:rFonts w:ascii="Times New Roman" w:eastAsia="Times New Roman" w:hAnsi="Times New Roman" w:cs="Times New Roman"/>
          <w:sz w:val="24"/>
          <w:szCs w:val="24"/>
        </w:rPr>
        <w:t xml:space="preserve"> reimbursement amount:</w:t>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 xml:space="preserve">Please </w:t>
      </w:r>
      <w:r w:rsidR="00673F48">
        <w:rPr>
          <w:rFonts w:ascii="Times New Roman" w:eastAsia="Times New Roman" w:hAnsi="Times New Roman" w:cs="Times New Roman"/>
          <w:i/>
          <w:sz w:val="24"/>
          <w:szCs w:val="24"/>
        </w:rPr>
        <w:t>add</w:t>
      </w:r>
      <w:r>
        <w:rPr>
          <w:rFonts w:ascii="Times New Roman" w:eastAsia="Times New Roman" w:hAnsi="Times New Roman" w:cs="Times New Roman"/>
          <w:i/>
          <w:sz w:val="24"/>
          <w:szCs w:val="24"/>
        </w:rPr>
        <w:t xml:space="preserve"> this amount </w:t>
      </w:r>
      <w:r w:rsidR="00673F48">
        <w:rPr>
          <w:rFonts w:ascii="Times New Roman" w:eastAsia="Times New Roman" w:hAnsi="Times New Roman" w:cs="Times New Roman"/>
          <w:i/>
          <w:sz w:val="24"/>
          <w:szCs w:val="24"/>
        </w:rPr>
        <w:t>to</w:t>
      </w:r>
      <w:r>
        <w:rPr>
          <w:rFonts w:ascii="Times New Roman" w:eastAsia="Times New Roman" w:hAnsi="Times New Roman" w:cs="Times New Roman"/>
          <w:i/>
          <w:sz w:val="24"/>
          <w:szCs w:val="24"/>
        </w:rPr>
        <w:t xml:space="preserve"> the</w:t>
      </w:r>
      <w:r w:rsidR="001F3CCB">
        <w:rPr>
          <w:rFonts w:ascii="Times New Roman" w:eastAsia="Times New Roman" w:hAnsi="Times New Roman" w:cs="Times New Roman"/>
          <w:i/>
          <w:sz w:val="24"/>
          <w:szCs w:val="24"/>
        </w:rPr>
        <w:t xml:space="preserve"> Total </w:t>
      </w:r>
      <w:r w:rsidR="00451CED">
        <w:rPr>
          <w:rFonts w:ascii="Times New Roman" w:eastAsia="Times New Roman" w:hAnsi="Times New Roman" w:cs="Times New Roman"/>
          <w:i/>
          <w:sz w:val="24"/>
          <w:szCs w:val="24"/>
        </w:rPr>
        <w:t>Costs</w:t>
      </w:r>
      <w:r w:rsidR="001F3CCB">
        <w:rPr>
          <w:rFonts w:ascii="Times New Roman" w:eastAsia="Times New Roman" w:hAnsi="Times New Roman" w:cs="Times New Roman"/>
          <w:i/>
          <w:sz w:val="24"/>
          <w:szCs w:val="24"/>
        </w:rPr>
        <w:t xml:space="preserve"> table</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br/>
      </w:r>
    </w:p>
    <w:p w14:paraId="00000045" w14:textId="77777777" w:rsidR="00680252" w:rsidRDefault="006D27A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Food Per Diem Amount</w:t>
      </w:r>
    </w:p>
    <w:p w14:paraId="00000046" w14:textId="39C170F4" w:rsidR="00680252" w:rsidRDefault="006D27A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requesting reimbursement for meal expenses, please complete the following. Add a row in the table below for each day. </w:t>
      </w:r>
      <w:r w:rsidR="00F50284">
        <w:rPr>
          <w:rFonts w:ascii="Times New Roman" w:eastAsia="Times New Roman" w:hAnsi="Times New Roman" w:cs="Times New Roman"/>
          <w:sz w:val="24"/>
          <w:szCs w:val="24"/>
        </w:rPr>
        <w:t xml:space="preserve">(A sample </w:t>
      </w:r>
      <w:r w:rsidR="00EF3604">
        <w:rPr>
          <w:rFonts w:ascii="Times New Roman" w:eastAsia="Times New Roman" w:hAnsi="Times New Roman" w:cs="Times New Roman"/>
          <w:sz w:val="24"/>
          <w:szCs w:val="24"/>
        </w:rPr>
        <w:t xml:space="preserve">table </w:t>
      </w:r>
      <w:r w:rsidR="00F50284">
        <w:rPr>
          <w:rFonts w:ascii="Times New Roman" w:eastAsia="Times New Roman" w:hAnsi="Times New Roman" w:cs="Times New Roman"/>
          <w:sz w:val="24"/>
          <w:szCs w:val="24"/>
        </w:rPr>
        <w:t>is available at the end of this document.)</w:t>
      </w:r>
    </w:p>
    <w:p w14:paraId="00000047" w14:textId="77777777" w:rsidR="00680252" w:rsidRDefault="006D27A0">
      <w:pPr>
        <w:numPr>
          <w:ilvl w:val="0"/>
          <w:numId w:val="1"/>
        </w:numPr>
        <w:spacing w:after="0"/>
        <w:rPr>
          <w:rFonts w:ascii="Times New Roman" w:eastAsia="Times New Roman" w:hAnsi="Times New Roman" w:cs="Times New Roman"/>
          <w:sz w:val="24"/>
          <w:szCs w:val="24"/>
        </w:rPr>
      </w:pPr>
      <w:bookmarkStart w:id="8" w:name="_heading=h.gxgzwkoii7uf" w:colFirst="0" w:colLast="0"/>
      <w:bookmarkEnd w:id="8"/>
      <w:r>
        <w:rPr>
          <w:rFonts w:ascii="Times New Roman" w:eastAsia="Times New Roman" w:hAnsi="Times New Roman" w:cs="Times New Roman"/>
          <w:sz w:val="24"/>
          <w:szCs w:val="24"/>
        </w:rPr>
        <w:t xml:space="preserve">Visit </w:t>
      </w:r>
      <w:hyperlink r:id="rId11">
        <w:r>
          <w:rPr>
            <w:rFonts w:ascii="Times New Roman" w:eastAsia="Times New Roman" w:hAnsi="Times New Roman" w:cs="Times New Roman"/>
            <w:color w:val="1155CC"/>
            <w:sz w:val="24"/>
            <w:szCs w:val="24"/>
            <w:u w:val="single"/>
          </w:rPr>
          <w:t>www.gsa.gov/perdiem</w:t>
        </w:r>
      </w:hyperlink>
      <w:r>
        <w:rPr>
          <w:rFonts w:ascii="Times New Roman" w:eastAsia="Times New Roman" w:hAnsi="Times New Roman" w:cs="Times New Roman"/>
          <w:sz w:val="24"/>
          <w:szCs w:val="24"/>
        </w:rPr>
        <w:t xml:space="preserve"> and enter the location of the conference. </w:t>
      </w:r>
      <w:r>
        <w:rPr>
          <w:rFonts w:ascii="Times New Roman" w:eastAsia="Times New Roman" w:hAnsi="Times New Roman" w:cs="Times New Roman"/>
          <w:i/>
          <w:sz w:val="24"/>
          <w:szCs w:val="24"/>
        </w:rPr>
        <w:t>Include a copy of this table as an attachment to this form</w:t>
      </w:r>
      <w:r>
        <w:rPr>
          <w:rFonts w:ascii="Times New Roman" w:eastAsia="Times New Roman" w:hAnsi="Times New Roman" w:cs="Times New Roman"/>
          <w:sz w:val="24"/>
          <w:szCs w:val="24"/>
        </w:rPr>
        <w:t xml:space="preserve">. </w:t>
      </w:r>
    </w:p>
    <w:p w14:paraId="00000048" w14:textId="10DC498D" w:rsidR="00680252" w:rsidRDefault="006D27A0" w:rsidP="002B1E39">
      <w:pPr>
        <w:numPr>
          <w:ilvl w:val="0"/>
          <w:numId w:val="1"/>
        </w:numPr>
        <w:tabs>
          <w:tab w:val="left" w:pos="9000"/>
        </w:tabs>
        <w:spacing w:after="0"/>
        <w:rPr>
          <w:rFonts w:ascii="Times New Roman" w:eastAsia="Times New Roman" w:hAnsi="Times New Roman" w:cs="Times New Roman"/>
          <w:sz w:val="24"/>
          <w:szCs w:val="24"/>
        </w:rPr>
      </w:pPr>
      <w:bookmarkStart w:id="9" w:name="_heading=h.vl2v53axjkzx" w:colFirst="0" w:colLast="0"/>
      <w:bookmarkEnd w:id="9"/>
      <w:r>
        <w:rPr>
          <w:rFonts w:ascii="Times New Roman" w:eastAsia="Times New Roman" w:hAnsi="Times New Roman" w:cs="Times New Roman"/>
          <w:sz w:val="24"/>
          <w:szCs w:val="24"/>
        </w:rPr>
        <w:t xml:space="preserve">Enter the allowable amounts </w:t>
      </w:r>
      <w:r w:rsidR="00600920">
        <w:rPr>
          <w:rFonts w:ascii="Times New Roman" w:eastAsia="Times New Roman" w:hAnsi="Times New Roman" w:cs="Times New Roman"/>
          <w:sz w:val="24"/>
          <w:szCs w:val="24"/>
        </w:rPr>
        <w:t xml:space="preserve">from this website </w:t>
      </w:r>
      <w:r>
        <w:rPr>
          <w:rFonts w:ascii="Times New Roman" w:eastAsia="Times New Roman" w:hAnsi="Times New Roman" w:cs="Times New Roman"/>
          <w:sz w:val="24"/>
          <w:szCs w:val="24"/>
        </w:rPr>
        <w:t xml:space="preserve">in the last column of the table below. </w:t>
      </w:r>
    </w:p>
    <w:p w14:paraId="00000049" w14:textId="0D716402" w:rsidR="00680252" w:rsidRDefault="006D27A0">
      <w:pPr>
        <w:numPr>
          <w:ilvl w:val="0"/>
          <w:numId w:val="1"/>
        </w:numPr>
        <w:spacing w:after="120"/>
        <w:rPr>
          <w:rFonts w:ascii="Times New Roman" w:eastAsia="Times New Roman" w:hAnsi="Times New Roman" w:cs="Times New Roman"/>
          <w:sz w:val="24"/>
          <w:szCs w:val="24"/>
        </w:rPr>
      </w:pPr>
      <w:bookmarkStart w:id="10" w:name="_heading=h.urpnzgw0ua34" w:colFirst="0" w:colLast="0"/>
      <w:bookmarkEnd w:id="10"/>
      <w:r>
        <w:rPr>
          <w:rFonts w:ascii="Times New Roman" w:eastAsia="Times New Roman" w:hAnsi="Times New Roman" w:cs="Times New Roman"/>
          <w:sz w:val="24"/>
          <w:szCs w:val="24"/>
        </w:rPr>
        <w:t xml:space="preserve">For each day of the conference, enter the reimbursement amount requested in the Breakfast, Lunch, Dinner, and Incidental Expenses columns. This </w:t>
      </w:r>
      <w:r w:rsidR="0005076C">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automatically total in the M&amp;IE Total column. This amount may not be greater than the allowable </w:t>
      </w:r>
      <w:r w:rsidR="00076B05">
        <w:rPr>
          <w:rFonts w:ascii="Times New Roman" w:eastAsia="Times New Roman" w:hAnsi="Times New Roman" w:cs="Times New Roman"/>
          <w:sz w:val="24"/>
          <w:szCs w:val="24"/>
        </w:rPr>
        <w:t xml:space="preserve">daily </w:t>
      </w:r>
      <w:r>
        <w:rPr>
          <w:rFonts w:ascii="Times New Roman" w:eastAsia="Times New Roman" w:hAnsi="Times New Roman" w:cs="Times New Roman"/>
          <w:sz w:val="24"/>
          <w:szCs w:val="24"/>
        </w:rPr>
        <w:t>amount.</w:t>
      </w:r>
    </w:p>
    <w:tbl>
      <w:tblPr>
        <w:tblStyle w:val="a"/>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325"/>
        <w:gridCol w:w="1324"/>
        <w:gridCol w:w="1324"/>
        <w:gridCol w:w="1324"/>
        <w:gridCol w:w="1324"/>
        <w:gridCol w:w="1324"/>
      </w:tblGrid>
      <w:tr w:rsidR="00680252" w14:paraId="44438049" w14:textId="77777777" w:rsidTr="003C44C5">
        <w:trPr>
          <w:trHeight w:val="532"/>
        </w:trPr>
        <w:tc>
          <w:tcPr>
            <w:tcW w:w="1325" w:type="dxa"/>
            <w:vAlign w:val="center"/>
          </w:tcPr>
          <w:p w14:paraId="0000004B"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325" w:type="dxa"/>
            <w:vAlign w:val="center"/>
          </w:tcPr>
          <w:p w14:paraId="0000004C"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Breakfast</w:t>
            </w:r>
          </w:p>
        </w:tc>
        <w:tc>
          <w:tcPr>
            <w:tcW w:w="1324" w:type="dxa"/>
            <w:vAlign w:val="center"/>
          </w:tcPr>
          <w:p w14:paraId="0000004D"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Lunch</w:t>
            </w:r>
          </w:p>
        </w:tc>
        <w:tc>
          <w:tcPr>
            <w:tcW w:w="1324" w:type="dxa"/>
            <w:vAlign w:val="center"/>
          </w:tcPr>
          <w:p w14:paraId="0000004E"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Dinner</w:t>
            </w:r>
          </w:p>
        </w:tc>
        <w:tc>
          <w:tcPr>
            <w:tcW w:w="1324" w:type="dxa"/>
            <w:vAlign w:val="center"/>
          </w:tcPr>
          <w:p w14:paraId="0000004F" w14:textId="0D111199"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Incidental Expenses</w:t>
            </w:r>
          </w:p>
        </w:tc>
        <w:tc>
          <w:tcPr>
            <w:tcW w:w="1324" w:type="dxa"/>
            <w:vAlign w:val="center"/>
          </w:tcPr>
          <w:p w14:paraId="00000050"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M&amp;IE</w:t>
            </w:r>
          </w:p>
          <w:p w14:paraId="00000051" w14:textId="5B6C7FA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CD5888">
              <w:rPr>
                <w:rFonts w:ascii="Times New Roman" w:eastAsia="Times New Roman" w:hAnsi="Times New Roman" w:cs="Times New Roman"/>
                <w:b/>
                <w:sz w:val="24"/>
                <w:szCs w:val="24"/>
              </w:rPr>
              <w:t>otal</w:t>
            </w:r>
          </w:p>
        </w:tc>
        <w:tc>
          <w:tcPr>
            <w:tcW w:w="1324" w:type="dxa"/>
            <w:vAlign w:val="center"/>
          </w:tcPr>
          <w:p w14:paraId="00000052"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Allowable</w:t>
            </w:r>
          </w:p>
          <w:p w14:paraId="00000053" w14:textId="77777777" w:rsidR="00680252" w:rsidRDefault="006D27A0"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M&amp;IE</w:t>
            </w:r>
          </w:p>
        </w:tc>
      </w:tr>
      <w:tr w:rsidR="00680252" w14:paraId="6C9D4543" w14:textId="77777777" w:rsidTr="003C44C5">
        <w:trPr>
          <w:trHeight w:val="197"/>
        </w:trPr>
        <w:tc>
          <w:tcPr>
            <w:tcW w:w="1325" w:type="dxa"/>
          </w:tcPr>
          <w:p w14:paraId="00000054" w14:textId="77777777" w:rsidR="00680252" w:rsidRDefault="00680252">
            <w:pPr>
              <w:spacing w:after="120"/>
              <w:rPr>
                <w:rFonts w:ascii="Times New Roman" w:eastAsia="Times New Roman" w:hAnsi="Times New Roman" w:cs="Times New Roman"/>
                <w:sz w:val="24"/>
                <w:szCs w:val="24"/>
              </w:rPr>
            </w:pPr>
          </w:p>
        </w:tc>
        <w:tc>
          <w:tcPr>
            <w:tcW w:w="1325" w:type="dxa"/>
          </w:tcPr>
          <w:p w14:paraId="00000055" w14:textId="77777777" w:rsidR="00680252" w:rsidRDefault="00680252">
            <w:pPr>
              <w:spacing w:after="120"/>
              <w:rPr>
                <w:rFonts w:ascii="Times New Roman" w:eastAsia="Times New Roman" w:hAnsi="Times New Roman" w:cs="Times New Roman"/>
                <w:sz w:val="24"/>
                <w:szCs w:val="24"/>
              </w:rPr>
            </w:pPr>
          </w:p>
        </w:tc>
        <w:tc>
          <w:tcPr>
            <w:tcW w:w="1324" w:type="dxa"/>
          </w:tcPr>
          <w:p w14:paraId="00000056" w14:textId="77777777" w:rsidR="00680252" w:rsidRDefault="00680252">
            <w:pPr>
              <w:spacing w:after="120"/>
              <w:rPr>
                <w:rFonts w:ascii="Times New Roman" w:eastAsia="Times New Roman" w:hAnsi="Times New Roman" w:cs="Times New Roman"/>
                <w:sz w:val="24"/>
                <w:szCs w:val="24"/>
              </w:rPr>
            </w:pPr>
          </w:p>
        </w:tc>
        <w:tc>
          <w:tcPr>
            <w:tcW w:w="1324" w:type="dxa"/>
          </w:tcPr>
          <w:p w14:paraId="00000057" w14:textId="77777777" w:rsidR="00680252" w:rsidRDefault="00680252">
            <w:pPr>
              <w:spacing w:after="120"/>
              <w:rPr>
                <w:rFonts w:ascii="Times New Roman" w:eastAsia="Times New Roman" w:hAnsi="Times New Roman" w:cs="Times New Roman"/>
                <w:sz w:val="24"/>
                <w:szCs w:val="24"/>
              </w:rPr>
            </w:pPr>
          </w:p>
        </w:tc>
        <w:tc>
          <w:tcPr>
            <w:tcW w:w="1324" w:type="dxa"/>
          </w:tcPr>
          <w:p w14:paraId="00000058" w14:textId="77777777" w:rsidR="00680252" w:rsidRDefault="00680252">
            <w:pPr>
              <w:spacing w:after="120"/>
              <w:rPr>
                <w:rFonts w:ascii="Times New Roman" w:eastAsia="Times New Roman" w:hAnsi="Times New Roman" w:cs="Times New Roman"/>
                <w:sz w:val="24"/>
                <w:szCs w:val="24"/>
              </w:rPr>
            </w:pPr>
          </w:p>
        </w:tc>
        <w:tc>
          <w:tcPr>
            <w:tcW w:w="1324" w:type="dxa"/>
          </w:tcPr>
          <w:p w14:paraId="00000059" w14:textId="2CEEA2E5" w:rsidR="00844B10"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5A" w14:textId="77777777" w:rsidR="00680252" w:rsidRDefault="00680252">
            <w:pPr>
              <w:spacing w:after="120"/>
              <w:rPr>
                <w:rFonts w:ascii="Times New Roman" w:eastAsia="Times New Roman" w:hAnsi="Times New Roman" w:cs="Times New Roman"/>
                <w:sz w:val="24"/>
                <w:szCs w:val="24"/>
              </w:rPr>
            </w:pPr>
          </w:p>
        </w:tc>
      </w:tr>
      <w:tr w:rsidR="00680252" w14:paraId="6877115A" w14:textId="77777777" w:rsidTr="003C44C5">
        <w:trPr>
          <w:trHeight w:val="413"/>
        </w:trPr>
        <w:tc>
          <w:tcPr>
            <w:tcW w:w="1325" w:type="dxa"/>
          </w:tcPr>
          <w:p w14:paraId="0000005B" w14:textId="77777777" w:rsidR="00680252" w:rsidRDefault="006D27A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5" w:type="dxa"/>
          </w:tcPr>
          <w:p w14:paraId="0000005C" w14:textId="4819FDA1" w:rsidR="00680252" w:rsidRPr="00AB244D"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5D" w14:textId="5A4FC20B" w:rsidR="00680252"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5E" w14:textId="4B526566" w:rsidR="00680252"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5F" w14:textId="4B93E180" w:rsidR="00680252"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60" w14:textId="6DBCD074" w:rsidR="00680252"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1324" w:type="dxa"/>
          </w:tcPr>
          <w:p w14:paraId="00000061" w14:textId="07766AED" w:rsidR="00680252" w:rsidRDefault="00DE769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r>
    </w:tbl>
    <w:p w14:paraId="00000062" w14:textId="1AA7F31D" w:rsidR="00680252" w:rsidRDefault="00680252">
      <w:pPr>
        <w:spacing w:after="120"/>
        <w:rPr>
          <w:rFonts w:ascii="Times New Roman" w:eastAsia="Times New Roman" w:hAnsi="Times New Roman" w:cs="Times New Roman"/>
          <w:sz w:val="24"/>
          <w:szCs w:val="24"/>
        </w:rPr>
      </w:pPr>
    </w:p>
    <w:p w14:paraId="00000063"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i/>
          <w:sz w:val="24"/>
          <w:szCs w:val="24"/>
        </w:rPr>
        <w:t>Please note</w:t>
      </w:r>
      <w:r>
        <w:rPr>
          <w:rFonts w:ascii="Times New Roman" w:eastAsia="Times New Roman" w:hAnsi="Times New Roman" w:cs="Times New Roman"/>
          <w:sz w:val="24"/>
          <w:szCs w:val="24"/>
        </w:rPr>
        <w:t>: Any special event meals that were paid with conference registration must be included in this table and the meal total for that day. Alcoholic beverages may not be reimbursed. Tips may only be included in incidental expenses.</w:t>
      </w:r>
    </w:p>
    <w:p w14:paraId="00000064" w14:textId="13BA0404" w:rsidR="00680252" w:rsidRDefault="00AE3CBC" w:rsidP="004943AC">
      <w:pPr>
        <w:spacing w:after="360"/>
        <w:rPr>
          <w:rFonts w:ascii="Times New Roman" w:eastAsia="Times New Roman" w:hAnsi="Times New Roman" w:cs="Times New Roman"/>
          <w:i/>
          <w:sz w:val="24"/>
          <w:szCs w:val="24"/>
        </w:rPr>
      </w:pPr>
      <w:bookmarkStart w:id="11" w:name="_heading=h.wnpf9oucxzcw" w:colFirst="0" w:colLast="0"/>
      <w:bookmarkEnd w:id="11"/>
      <w:r>
        <w:rPr>
          <w:rFonts w:ascii="Times New Roman" w:eastAsia="Times New Roman" w:hAnsi="Times New Roman" w:cs="Times New Roman"/>
          <w:i/>
          <w:sz w:val="24"/>
          <w:szCs w:val="24"/>
        </w:rPr>
        <w:t>Please add th</w:t>
      </w:r>
      <w:r w:rsidR="00E277A5">
        <w:rPr>
          <w:rFonts w:ascii="Times New Roman" w:eastAsia="Times New Roman" w:hAnsi="Times New Roman" w:cs="Times New Roman"/>
          <w:i/>
          <w:sz w:val="24"/>
          <w:szCs w:val="24"/>
        </w:rPr>
        <w:t>e final</w:t>
      </w:r>
      <w:r>
        <w:rPr>
          <w:rFonts w:ascii="Times New Roman" w:eastAsia="Times New Roman" w:hAnsi="Times New Roman" w:cs="Times New Roman"/>
          <w:i/>
          <w:sz w:val="24"/>
          <w:szCs w:val="24"/>
        </w:rPr>
        <w:t xml:space="preserve"> amount to the Total </w:t>
      </w:r>
      <w:r w:rsidR="00561E9D">
        <w:rPr>
          <w:rFonts w:ascii="Times New Roman" w:eastAsia="Times New Roman" w:hAnsi="Times New Roman" w:cs="Times New Roman"/>
          <w:i/>
          <w:sz w:val="24"/>
          <w:szCs w:val="24"/>
        </w:rPr>
        <w:t>Costs</w:t>
      </w:r>
      <w:r>
        <w:rPr>
          <w:rFonts w:ascii="Times New Roman" w:eastAsia="Times New Roman" w:hAnsi="Times New Roman" w:cs="Times New Roman"/>
          <w:i/>
          <w:sz w:val="24"/>
          <w:szCs w:val="24"/>
        </w:rPr>
        <w:t xml:space="preserve"> table </w:t>
      </w:r>
      <w:r w:rsidR="00E277A5">
        <w:rPr>
          <w:rFonts w:ascii="Times New Roman" w:eastAsia="Times New Roman" w:hAnsi="Times New Roman" w:cs="Times New Roman"/>
          <w:i/>
          <w:sz w:val="24"/>
          <w:szCs w:val="24"/>
        </w:rPr>
        <w:t>and i</w:t>
      </w:r>
      <w:r w:rsidR="006D27A0">
        <w:rPr>
          <w:rFonts w:ascii="Times New Roman" w:eastAsia="Times New Roman" w:hAnsi="Times New Roman" w:cs="Times New Roman"/>
          <w:i/>
          <w:sz w:val="24"/>
          <w:szCs w:val="24"/>
        </w:rPr>
        <w:t>nclude receipts for all requested reimbursement meal amounts as an attachment to this form.</w:t>
      </w:r>
    </w:p>
    <w:p w14:paraId="00000065" w14:textId="7564B08A" w:rsidR="00680252" w:rsidRDefault="006D27A0">
      <w:pPr>
        <w:spacing w:after="120"/>
        <w:rPr>
          <w:rFonts w:ascii="Times New Roman" w:eastAsia="Times New Roman" w:hAnsi="Times New Roman" w:cs="Times New Roman"/>
          <w:b/>
          <w:sz w:val="24"/>
          <w:szCs w:val="24"/>
        </w:rPr>
      </w:pPr>
      <w:bookmarkStart w:id="12" w:name="_heading=h.3126edfcym1p" w:colFirst="0" w:colLast="0"/>
      <w:bookmarkEnd w:id="12"/>
      <w:r>
        <w:rPr>
          <w:rFonts w:ascii="Times New Roman" w:eastAsia="Times New Roman" w:hAnsi="Times New Roman" w:cs="Times New Roman"/>
          <w:b/>
          <w:sz w:val="24"/>
          <w:szCs w:val="24"/>
        </w:rPr>
        <w:t xml:space="preserve">Total </w:t>
      </w:r>
      <w:r w:rsidR="00451CED">
        <w:rPr>
          <w:rFonts w:ascii="Times New Roman" w:eastAsia="Times New Roman" w:hAnsi="Times New Roman" w:cs="Times New Roman"/>
          <w:b/>
          <w:sz w:val="24"/>
          <w:szCs w:val="24"/>
        </w:rPr>
        <w:t>Costs</w:t>
      </w:r>
    </w:p>
    <w:p w14:paraId="0D504AB9" w14:textId="02A1BE30" w:rsidR="00F50284" w:rsidRDefault="006D27A0" w:rsidP="00F50284">
      <w:pPr>
        <w:spacing w:after="240"/>
        <w:rPr>
          <w:rFonts w:ascii="Times New Roman" w:eastAsia="Times New Roman" w:hAnsi="Times New Roman" w:cs="Times New Roman"/>
          <w:sz w:val="24"/>
          <w:szCs w:val="24"/>
        </w:rPr>
      </w:pPr>
      <w:bookmarkStart w:id="13" w:name="_heading=h.cw61066wrwwk" w:colFirst="0" w:colLast="0"/>
      <w:bookmarkEnd w:id="13"/>
      <w:r>
        <w:rPr>
          <w:rFonts w:ascii="Times New Roman" w:eastAsia="Times New Roman" w:hAnsi="Times New Roman" w:cs="Times New Roman"/>
          <w:sz w:val="24"/>
          <w:szCs w:val="24"/>
        </w:rPr>
        <w:t>Please indicate the total amount requested to you in each area</w:t>
      </w:r>
      <w:r w:rsidR="004347C2">
        <w:rPr>
          <w:rFonts w:ascii="Times New Roman" w:eastAsia="Times New Roman" w:hAnsi="Times New Roman" w:cs="Times New Roman"/>
          <w:sz w:val="24"/>
          <w:szCs w:val="24"/>
        </w:rPr>
        <w:t xml:space="preserve">. </w:t>
      </w:r>
      <w:r w:rsidR="00D545CA">
        <w:rPr>
          <w:rFonts w:ascii="Times New Roman" w:eastAsia="Times New Roman" w:hAnsi="Times New Roman" w:cs="Times New Roman"/>
          <w:sz w:val="24"/>
          <w:szCs w:val="24"/>
        </w:rPr>
        <w:t xml:space="preserve">Add rows for each day as necessary. </w:t>
      </w:r>
      <w:r w:rsidR="004347C2">
        <w:rPr>
          <w:rFonts w:ascii="Times New Roman" w:eastAsia="Times New Roman" w:hAnsi="Times New Roman" w:cs="Times New Roman"/>
          <w:sz w:val="24"/>
          <w:szCs w:val="24"/>
        </w:rPr>
        <w:t>The amounts should total in the “Total Amount” column. Then indicate the amounts which you are requesting reimbursement for in the final column. Please also indicate that amount below the table</w:t>
      </w:r>
      <w:r w:rsidR="00F50284">
        <w:rPr>
          <w:rFonts w:ascii="Times New Roman" w:eastAsia="Times New Roman" w:hAnsi="Times New Roman" w:cs="Times New Roman"/>
          <w:sz w:val="24"/>
          <w:szCs w:val="24"/>
        </w:rPr>
        <w:t>. (A sample table is available at the end of this document.)</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5"/>
        <w:gridCol w:w="1483"/>
        <w:gridCol w:w="1171"/>
        <w:gridCol w:w="1275"/>
        <w:gridCol w:w="1275"/>
        <w:gridCol w:w="1275"/>
        <w:gridCol w:w="1856"/>
      </w:tblGrid>
      <w:tr w:rsidR="00DE769C" w14:paraId="19EB9A90" w14:textId="07EC2791" w:rsidTr="00DE769C">
        <w:trPr>
          <w:trHeight w:val="467"/>
          <w:tblHeader/>
        </w:trPr>
        <w:tc>
          <w:tcPr>
            <w:tcW w:w="543" w:type="pct"/>
          </w:tcPr>
          <w:p w14:paraId="2865E4E0" w14:textId="77777777"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793" w:type="pct"/>
          </w:tcPr>
          <w:p w14:paraId="1F84B77F" w14:textId="4CE00355" w:rsidR="00DE769C" w:rsidRDefault="00DE769C" w:rsidP="00DE769C">
            <w:pPr>
              <w:pBdr>
                <w:top w:val="nil"/>
                <w:left w:val="nil"/>
                <w:bottom w:val="nil"/>
                <w:right w:val="nil"/>
                <w:between w:val="nil"/>
              </w:pBdr>
              <w:jc w:val="center"/>
              <w:rPr>
                <w:color w:val="000000"/>
              </w:rPr>
            </w:pPr>
            <w:r>
              <w:rPr>
                <w:rFonts w:ascii="Times New Roman" w:eastAsia="Times New Roman" w:hAnsi="Times New Roman" w:cs="Times New Roman"/>
                <w:b/>
                <w:color w:val="000000"/>
                <w:sz w:val="24"/>
                <w:szCs w:val="24"/>
              </w:rPr>
              <w:t>Conference Registration</w:t>
            </w:r>
          </w:p>
        </w:tc>
        <w:tc>
          <w:tcPr>
            <w:tcW w:w="626" w:type="pct"/>
          </w:tcPr>
          <w:p w14:paraId="41804CF1" w14:textId="77777777"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w:t>
            </w:r>
          </w:p>
        </w:tc>
        <w:tc>
          <w:tcPr>
            <w:tcW w:w="682" w:type="pct"/>
          </w:tcPr>
          <w:p w14:paraId="7214902A" w14:textId="77777777"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Mileage</w:t>
            </w:r>
          </w:p>
        </w:tc>
        <w:tc>
          <w:tcPr>
            <w:tcW w:w="682" w:type="pct"/>
          </w:tcPr>
          <w:p w14:paraId="22D24A1F" w14:textId="77777777" w:rsidR="00DE769C" w:rsidRDefault="00DE769C" w:rsidP="00DE769C">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M&amp;IE</w:t>
            </w:r>
          </w:p>
          <w:p w14:paraId="6FF8F338" w14:textId="5644FC8E"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Total</w:t>
            </w:r>
          </w:p>
        </w:tc>
        <w:tc>
          <w:tcPr>
            <w:tcW w:w="682" w:type="pct"/>
          </w:tcPr>
          <w:p w14:paraId="117ADE41" w14:textId="54A361FC"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Amount</w:t>
            </w:r>
          </w:p>
        </w:tc>
        <w:tc>
          <w:tcPr>
            <w:tcW w:w="993" w:type="pct"/>
          </w:tcPr>
          <w:p w14:paraId="09B68DC4" w14:textId="69321046" w:rsidR="00DE769C" w:rsidRDefault="00DE769C" w:rsidP="00DE769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Reimbursement Requested</w:t>
            </w:r>
          </w:p>
        </w:tc>
      </w:tr>
      <w:tr w:rsidR="00DE769C" w14:paraId="2C4D607C" w14:textId="3B69527F" w:rsidTr="00DE769C">
        <w:trPr>
          <w:trHeight w:val="171"/>
        </w:trPr>
        <w:tc>
          <w:tcPr>
            <w:tcW w:w="543" w:type="pct"/>
          </w:tcPr>
          <w:p w14:paraId="7E95512A" w14:textId="151B9150" w:rsidR="00DE769C" w:rsidRDefault="00DE769C" w:rsidP="00DE769C">
            <w:pPr>
              <w:rPr>
                <w:rFonts w:ascii="Times New Roman" w:eastAsia="Times New Roman" w:hAnsi="Times New Roman" w:cs="Times New Roman"/>
                <w:sz w:val="24"/>
                <w:szCs w:val="24"/>
              </w:rPr>
            </w:pPr>
          </w:p>
        </w:tc>
        <w:tc>
          <w:tcPr>
            <w:tcW w:w="793" w:type="pct"/>
          </w:tcPr>
          <w:p w14:paraId="53D7C2E6" w14:textId="259D0D7F" w:rsidR="00DE769C" w:rsidRDefault="00DE769C" w:rsidP="00DE769C">
            <w:pPr>
              <w:rPr>
                <w:rFonts w:ascii="Times New Roman" w:eastAsia="Times New Roman" w:hAnsi="Times New Roman" w:cs="Times New Roman"/>
                <w:sz w:val="24"/>
                <w:szCs w:val="24"/>
              </w:rPr>
            </w:pPr>
          </w:p>
        </w:tc>
        <w:tc>
          <w:tcPr>
            <w:tcW w:w="626" w:type="pct"/>
          </w:tcPr>
          <w:p w14:paraId="175CC5B4" w14:textId="37FAA51D" w:rsidR="00DE769C" w:rsidRDefault="00DE769C" w:rsidP="00DE769C">
            <w:pPr>
              <w:rPr>
                <w:rFonts w:ascii="Times New Roman" w:eastAsia="Times New Roman" w:hAnsi="Times New Roman" w:cs="Times New Roman"/>
                <w:sz w:val="24"/>
                <w:szCs w:val="24"/>
              </w:rPr>
            </w:pPr>
          </w:p>
        </w:tc>
        <w:tc>
          <w:tcPr>
            <w:tcW w:w="682" w:type="pct"/>
          </w:tcPr>
          <w:p w14:paraId="5D193D31" w14:textId="2F99BD29" w:rsidR="00DE769C" w:rsidRDefault="00DE769C" w:rsidP="00DE769C">
            <w:pPr>
              <w:rPr>
                <w:rFonts w:ascii="Times New Roman" w:eastAsia="Times New Roman" w:hAnsi="Times New Roman" w:cs="Times New Roman"/>
                <w:sz w:val="24"/>
                <w:szCs w:val="24"/>
              </w:rPr>
            </w:pPr>
          </w:p>
        </w:tc>
        <w:tc>
          <w:tcPr>
            <w:tcW w:w="682" w:type="pct"/>
          </w:tcPr>
          <w:p w14:paraId="2282E143" w14:textId="4FE28D93" w:rsidR="00DE769C" w:rsidRDefault="00DE769C" w:rsidP="00DE769C">
            <w:pPr>
              <w:rPr>
                <w:rFonts w:ascii="Times New Roman" w:eastAsia="Times New Roman" w:hAnsi="Times New Roman" w:cs="Times New Roman"/>
                <w:sz w:val="24"/>
                <w:szCs w:val="24"/>
              </w:rPr>
            </w:pPr>
          </w:p>
        </w:tc>
        <w:tc>
          <w:tcPr>
            <w:tcW w:w="682" w:type="pct"/>
          </w:tcPr>
          <w:p w14:paraId="588C7CD4" w14:textId="24F45B48" w:rsidR="00DE769C" w:rsidRDefault="00DE769C" w:rsidP="00DE769C">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993" w:type="pct"/>
          </w:tcPr>
          <w:p w14:paraId="528EB81D" w14:textId="77777777" w:rsidR="00DE769C" w:rsidRDefault="00DE769C" w:rsidP="00DE769C">
            <w:pPr>
              <w:rPr>
                <w:rFonts w:ascii="Times New Roman" w:eastAsia="Times New Roman" w:hAnsi="Times New Roman" w:cs="Times New Roman"/>
                <w:sz w:val="24"/>
                <w:szCs w:val="24"/>
              </w:rPr>
            </w:pPr>
          </w:p>
        </w:tc>
      </w:tr>
      <w:tr w:rsidR="00DE769C" w14:paraId="69A68E70" w14:textId="483A128B" w:rsidTr="00DE769C">
        <w:trPr>
          <w:trHeight w:val="362"/>
        </w:trPr>
        <w:tc>
          <w:tcPr>
            <w:tcW w:w="543" w:type="pct"/>
          </w:tcPr>
          <w:p w14:paraId="2D4A18E5" w14:textId="77777777" w:rsidR="00DE769C" w:rsidRDefault="00934102" w:rsidP="00DE769C">
            <w:pPr>
              <w:rPr>
                <w:rFonts w:ascii="Times New Roman" w:eastAsia="Times New Roman" w:hAnsi="Times New Roman" w:cs="Times New Roman"/>
                <w:b/>
                <w:sz w:val="24"/>
                <w:szCs w:val="24"/>
              </w:rPr>
            </w:pPr>
            <w:sdt>
              <w:sdtPr>
                <w:tag w:val="goog_rdk_1"/>
                <w:id w:val="1667976421"/>
              </w:sdtPr>
              <w:sdtEndPr/>
              <w:sdtContent/>
            </w:sdt>
            <w:r w:rsidR="00DE769C">
              <w:rPr>
                <w:rFonts w:ascii="Times New Roman" w:eastAsia="Times New Roman" w:hAnsi="Times New Roman" w:cs="Times New Roman"/>
                <w:b/>
                <w:sz w:val="24"/>
                <w:szCs w:val="24"/>
              </w:rPr>
              <w:t>Total</w:t>
            </w:r>
          </w:p>
        </w:tc>
        <w:tc>
          <w:tcPr>
            <w:tcW w:w="793" w:type="pct"/>
          </w:tcPr>
          <w:p w14:paraId="0194AEF4" w14:textId="755EC741" w:rsidR="00DE769C" w:rsidRDefault="00F960E2" w:rsidP="00DE769C">
            <w:pP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0.00</w:t>
            </w:r>
            <w:r>
              <w:rPr>
                <w:rFonts w:ascii="Times New Roman" w:eastAsia="Times New Roman" w:hAnsi="Times New Roman" w:cs="Times New Roman"/>
                <w:sz w:val="24"/>
                <w:szCs w:val="24"/>
              </w:rPr>
              <w:fldChar w:fldCharType="end"/>
            </w:r>
          </w:p>
        </w:tc>
        <w:tc>
          <w:tcPr>
            <w:tcW w:w="626" w:type="pct"/>
          </w:tcPr>
          <w:p w14:paraId="400879BE" w14:textId="68894E91" w:rsidR="00DE769C" w:rsidRPr="00F960E2" w:rsidRDefault="00F960E2" w:rsidP="00DE769C">
            <w:pPr>
              <w:rPr>
                <w:rFonts w:ascii="Times New Roman" w:eastAsia="Times New Roman" w:hAnsi="Times New Roman" w:cs="Times New Roman"/>
                <w:sz w:val="24"/>
                <w:szCs w:val="24"/>
              </w:rPr>
            </w:pPr>
            <w:r w:rsidRPr="00F960E2">
              <w:rPr>
                <w:rFonts w:ascii="Times New Roman" w:eastAsia="Times New Roman" w:hAnsi="Times New Roman" w:cs="Times New Roman"/>
                <w:sz w:val="24"/>
                <w:szCs w:val="24"/>
              </w:rPr>
              <w:fldChar w:fldCharType="begin"/>
            </w:r>
            <w:r w:rsidRPr="00F960E2">
              <w:rPr>
                <w:rFonts w:ascii="Times New Roman" w:eastAsia="Times New Roman" w:hAnsi="Times New Roman" w:cs="Times New Roman"/>
                <w:sz w:val="24"/>
                <w:szCs w:val="24"/>
              </w:rPr>
              <w:instrText xml:space="preserve"> =SUM(ABOVE) \# "$#,##0.00;($#,##0.00)" </w:instrText>
            </w:r>
            <w:r w:rsidRPr="00F960E2">
              <w:rPr>
                <w:rFonts w:ascii="Times New Roman" w:eastAsia="Times New Roman" w:hAnsi="Times New Roman" w:cs="Times New Roman"/>
                <w:sz w:val="24"/>
                <w:szCs w:val="24"/>
              </w:rPr>
              <w:fldChar w:fldCharType="separate"/>
            </w:r>
            <w:r w:rsidRPr="00F960E2">
              <w:rPr>
                <w:rFonts w:ascii="Times New Roman" w:eastAsia="Times New Roman" w:hAnsi="Times New Roman" w:cs="Times New Roman"/>
                <w:noProof/>
                <w:sz w:val="24"/>
                <w:szCs w:val="24"/>
              </w:rPr>
              <w:t>$   0.00</w:t>
            </w:r>
            <w:r w:rsidRPr="00F960E2">
              <w:rPr>
                <w:rFonts w:ascii="Times New Roman" w:eastAsia="Times New Roman" w:hAnsi="Times New Roman" w:cs="Times New Roman"/>
                <w:sz w:val="24"/>
                <w:szCs w:val="24"/>
              </w:rPr>
              <w:fldChar w:fldCharType="end"/>
            </w:r>
          </w:p>
        </w:tc>
        <w:tc>
          <w:tcPr>
            <w:tcW w:w="682" w:type="pct"/>
          </w:tcPr>
          <w:p w14:paraId="20334338" w14:textId="69BE9491" w:rsidR="00DE769C" w:rsidRPr="00F960E2" w:rsidRDefault="00F960E2" w:rsidP="00DE769C">
            <w:pPr>
              <w:rPr>
                <w:rFonts w:ascii="Times New Roman" w:eastAsia="Times New Roman" w:hAnsi="Times New Roman" w:cs="Times New Roman"/>
                <w:sz w:val="24"/>
                <w:szCs w:val="24"/>
              </w:rPr>
            </w:pPr>
            <w:r w:rsidRPr="00F960E2">
              <w:rPr>
                <w:rFonts w:ascii="Times New Roman" w:eastAsia="Times New Roman" w:hAnsi="Times New Roman" w:cs="Times New Roman"/>
                <w:sz w:val="24"/>
                <w:szCs w:val="24"/>
              </w:rPr>
              <w:fldChar w:fldCharType="begin"/>
            </w:r>
            <w:r w:rsidRPr="00F960E2">
              <w:rPr>
                <w:rFonts w:ascii="Times New Roman" w:eastAsia="Times New Roman" w:hAnsi="Times New Roman" w:cs="Times New Roman"/>
                <w:sz w:val="24"/>
                <w:szCs w:val="24"/>
              </w:rPr>
              <w:instrText xml:space="preserve"> =SUM(ABOVE) \# "$#,##0.00;($#,##0.00)" </w:instrText>
            </w:r>
            <w:r w:rsidRPr="00F960E2">
              <w:rPr>
                <w:rFonts w:ascii="Times New Roman" w:eastAsia="Times New Roman" w:hAnsi="Times New Roman" w:cs="Times New Roman"/>
                <w:sz w:val="24"/>
                <w:szCs w:val="24"/>
              </w:rPr>
              <w:fldChar w:fldCharType="separate"/>
            </w:r>
            <w:r w:rsidRPr="00F960E2">
              <w:rPr>
                <w:rFonts w:ascii="Times New Roman" w:eastAsia="Times New Roman" w:hAnsi="Times New Roman" w:cs="Times New Roman"/>
                <w:noProof/>
                <w:sz w:val="24"/>
                <w:szCs w:val="24"/>
              </w:rPr>
              <w:t>$   0.00</w:t>
            </w:r>
            <w:r w:rsidRPr="00F960E2">
              <w:rPr>
                <w:rFonts w:ascii="Times New Roman" w:eastAsia="Times New Roman" w:hAnsi="Times New Roman" w:cs="Times New Roman"/>
                <w:sz w:val="24"/>
                <w:szCs w:val="24"/>
              </w:rPr>
              <w:fldChar w:fldCharType="end"/>
            </w:r>
          </w:p>
        </w:tc>
        <w:tc>
          <w:tcPr>
            <w:tcW w:w="682" w:type="pct"/>
          </w:tcPr>
          <w:p w14:paraId="531903DD" w14:textId="3D37A2B8" w:rsidR="00DE769C" w:rsidRPr="00F960E2" w:rsidRDefault="00F960E2" w:rsidP="00DE769C">
            <w:pPr>
              <w:rPr>
                <w:rFonts w:ascii="Times New Roman" w:eastAsia="Times New Roman" w:hAnsi="Times New Roman" w:cs="Times New Roman"/>
                <w:sz w:val="24"/>
                <w:szCs w:val="24"/>
              </w:rPr>
            </w:pPr>
            <w:r w:rsidRPr="00F960E2">
              <w:rPr>
                <w:rFonts w:ascii="Times New Roman" w:eastAsia="Times New Roman" w:hAnsi="Times New Roman" w:cs="Times New Roman"/>
                <w:sz w:val="24"/>
                <w:szCs w:val="24"/>
              </w:rPr>
              <w:fldChar w:fldCharType="begin"/>
            </w:r>
            <w:r w:rsidRPr="00F960E2">
              <w:rPr>
                <w:rFonts w:ascii="Times New Roman" w:eastAsia="Times New Roman" w:hAnsi="Times New Roman" w:cs="Times New Roman"/>
                <w:sz w:val="24"/>
                <w:szCs w:val="24"/>
              </w:rPr>
              <w:instrText xml:space="preserve"> =SUM(ABOVE) \# "$#,##0.00;($#,##0.00)" </w:instrText>
            </w:r>
            <w:r w:rsidRPr="00F960E2">
              <w:rPr>
                <w:rFonts w:ascii="Times New Roman" w:eastAsia="Times New Roman" w:hAnsi="Times New Roman" w:cs="Times New Roman"/>
                <w:sz w:val="24"/>
                <w:szCs w:val="24"/>
              </w:rPr>
              <w:fldChar w:fldCharType="separate"/>
            </w:r>
            <w:r w:rsidRPr="00F960E2">
              <w:rPr>
                <w:rFonts w:ascii="Times New Roman" w:eastAsia="Times New Roman" w:hAnsi="Times New Roman" w:cs="Times New Roman"/>
                <w:noProof/>
                <w:sz w:val="24"/>
                <w:szCs w:val="24"/>
              </w:rPr>
              <w:t>$   0.00</w:t>
            </w:r>
            <w:r w:rsidRPr="00F960E2">
              <w:rPr>
                <w:rFonts w:ascii="Times New Roman" w:eastAsia="Times New Roman" w:hAnsi="Times New Roman" w:cs="Times New Roman"/>
                <w:sz w:val="24"/>
                <w:szCs w:val="24"/>
              </w:rPr>
              <w:fldChar w:fldCharType="end"/>
            </w:r>
          </w:p>
        </w:tc>
        <w:tc>
          <w:tcPr>
            <w:tcW w:w="682" w:type="pct"/>
          </w:tcPr>
          <w:p w14:paraId="052DD6FE" w14:textId="7066B9D3" w:rsidR="00DE769C" w:rsidRPr="00F960E2" w:rsidRDefault="00F960E2" w:rsidP="00DE769C">
            <w:pPr>
              <w:rPr>
                <w:rFonts w:ascii="Times New Roman" w:eastAsia="Times New Roman" w:hAnsi="Times New Roman" w:cs="Times New Roman"/>
                <w:sz w:val="24"/>
                <w:szCs w:val="24"/>
              </w:rPr>
            </w:pPr>
            <w:r w:rsidRPr="00F960E2">
              <w:rPr>
                <w:rFonts w:ascii="Times New Roman" w:eastAsia="Times New Roman" w:hAnsi="Times New Roman" w:cs="Times New Roman"/>
                <w:sz w:val="24"/>
                <w:szCs w:val="24"/>
              </w:rPr>
              <w:fldChar w:fldCharType="begin"/>
            </w:r>
            <w:r w:rsidRPr="00F960E2">
              <w:rPr>
                <w:rFonts w:ascii="Times New Roman" w:eastAsia="Times New Roman" w:hAnsi="Times New Roman" w:cs="Times New Roman"/>
                <w:sz w:val="24"/>
                <w:szCs w:val="24"/>
              </w:rPr>
              <w:instrText xml:space="preserve"> =SUM(ABOVE) \# "$#,##0.00;($#,##0.00)" </w:instrText>
            </w:r>
            <w:r w:rsidRPr="00F960E2">
              <w:rPr>
                <w:rFonts w:ascii="Times New Roman" w:eastAsia="Times New Roman" w:hAnsi="Times New Roman" w:cs="Times New Roman"/>
                <w:sz w:val="24"/>
                <w:szCs w:val="24"/>
              </w:rPr>
              <w:fldChar w:fldCharType="separate"/>
            </w:r>
            <w:r w:rsidRPr="00F960E2">
              <w:rPr>
                <w:rFonts w:ascii="Times New Roman" w:eastAsia="Times New Roman" w:hAnsi="Times New Roman" w:cs="Times New Roman"/>
                <w:noProof/>
                <w:sz w:val="24"/>
                <w:szCs w:val="24"/>
              </w:rPr>
              <w:t>$   0.00</w:t>
            </w:r>
            <w:r w:rsidRPr="00F960E2">
              <w:rPr>
                <w:rFonts w:ascii="Times New Roman" w:eastAsia="Times New Roman" w:hAnsi="Times New Roman" w:cs="Times New Roman"/>
                <w:sz w:val="24"/>
                <w:szCs w:val="24"/>
              </w:rPr>
              <w:fldChar w:fldCharType="end"/>
            </w:r>
          </w:p>
        </w:tc>
        <w:tc>
          <w:tcPr>
            <w:tcW w:w="993" w:type="pct"/>
          </w:tcPr>
          <w:p w14:paraId="76E62873" w14:textId="441A2C6B" w:rsidR="00DE769C" w:rsidRPr="00F960E2" w:rsidRDefault="00F960E2" w:rsidP="00DE769C">
            <w:pPr>
              <w:rPr>
                <w:rFonts w:ascii="Times New Roman" w:eastAsia="Times New Roman" w:hAnsi="Times New Roman" w:cs="Times New Roman"/>
                <w:sz w:val="24"/>
                <w:szCs w:val="24"/>
              </w:rPr>
            </w:pPr>
            <w:r w:rsidRPr="00F960E2">
              <w:rPr>
                <w:rFonts w:ascii="Times New Roman" w:eastAsia="Times New Roman" w:hAnsi="Times New Roman" w:cs="Times New Roman"/>
                <w:sz w:val="24"/>
                <w:szCs w:val="24"/>
              </w:rPr>
              <w:fldChar w:fldCharType="begin"/>
            </w:r>
            <w:r w:rsidRPr="00F960E2">
              <w:rPr>
                <w:rFonts w:ascii="Times New Roman" w:eastAsia="Times New Roman" w:hAnsi="Times New Roman" w:cs="Times New Roman"/>
                <w:sz w:val="24"/>
                <w:szCs w:val="24"/>
              </w:rPr>
              <w:instrText xml:space="preserve"> =SUM(ABOVE) \# "$#,##0.00;($#,##0.00)" </w:instrText>
            </w:r>
            <w:r w:rsidRPr="00F960E2">
              <w:rPr>
                <w:rFonts w:ascii="Times New Roman" w:eastAsia="Times New Roman" w:hAnsi="Times New Roman" w:cs="Times New Roman"/>
                <w:sz w:val="24"/>
                <w:szCs w:val="24"/>
              </w:rPr>
              <w:fldChar w:fldCharType="separate"/>
            </w:r>
            <w:r w:rsidRPr="00F960E2">
              <w:rPr>
                <w:rFonts w:ascii="Times New Roman" w:eastAsia="Times New Roman" w:hAnsi="Times New Roman" w:cs="Times New Roman"/>
                <w:noProof/>
                <w:sz w:val="24"/>
                <w:szCs w:val="24"/>
              </w:rPr>
              <w:t>$   0.00</w:t>
            </w:r>
            <w:r w:rsidRPr="00F960E2">
              <w:rPr>
                <w:rFonts w:ascii="Times New Roman" w:eastAsia="Times New Roman" w:hAnsi="Times New Roman" w:cs="Times New Roman"/>
                <w:sz w:val="24"/>
                <w:szCs w:val="24"/>
              </w:rPr>
              <w:fldChar w:fldCharType="end"/>
            </w:r>
          </w:p>
        </w:tc>
      </w:tr>
    </w:tbl>
    <w:p w14:paraId="614CA316" w14:textId="569C5FA6" w:rsidR="001A48B2" w:rsidRPr="002017B2" w:rsidRDefault="002017B2">
      <w:pPr>
        <w:spacing w:after="120" w:line="480" w:lineRule="auto"/>
        <w:rPr>
          <w:rFonts w:ascii="Times New Roman" w:eastAsia="Times New Roman" w:hAnsi="Times New Roman" w:cs="Times New Roman"/>
          <w:i/>
          <w:sz w:val="24"/>
          <w:szCs w:val="24"/>
        </w:rPr>
      </w:pPr>
      <w:r w:rsidRPr="002017B2">
        <w:rPr>
          <w:rFonts w:ascii="Times New Roman" w:eastAsia="Times New Roman" w:hAnsi="Times New Roman" w:cs="Times New Roman"/>
          <w:i/>
          <w:sz w:val="24"/>
          <w:szCs w:val="24"/>
        </w:rPr>
        <w:t xml:space="preserve">Please explain any overages past allotted amounts. </w:t>
      </w:r>
    </w:p>
    <w:p w14:paraId="4CC2A810" w14:textId="7A7F60D6" w:rsidR="004347C2" w:rsidRPr="004347C2" w:rsidRDefault="004347C2">
      <w:pPr>
        <w:spacing w:after="120" w:line="480" w:lineRule="auto"/>
        <w:rPr>
          <w:rFonts w:ascii="Times New Roman" w:eastAsia="Times New Roman" w:hAnsi="Times New Roman" w:cs="Times New Roman"/>
          <w:b/>
          <w:sz w:val="24"/>
          <w:szCs w:val="24"/>
        </w:rPr>
      </w:pPr>
      <w:r w:rsidRPr="004347C2">
        <w:rPr>
          <w:rFonts w:ascii="Times New Roman" w:eastAsia="Times New Roman" w:hAnsi="Times New Roman" w:cs="Times New Roman"/>
          <w:b/>
          <w:sz w:val="24"/>
          <w:szCs w:val="24"/>
        </w:rPr>
        <w:t>Total Reimbursement Requested: $</w:t>
      </w:r>
    </w:p>
    <w:p w14:paraId="00000081" w14:textId="77777777" w:rsidR="00680252" w:rsidRDefault="006D27A0">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Conference Summary</w:t>
      </w:r>
    </w:p>
    <w:p w14:paraId="00000082"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complete the following for each session/workshop that you attended. Please write 2-3 sentences each for the summary and question. Use additional pages as needed.</w:t>
      </w:r>
    </w:p>
    <w:p w14:paraId="00000083" w14:textId="77777777" w:rsidR="00680252" w:rsidRDefault="006D27A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session: </w:t>
      </w:r>
    </w:p>
    <w:p w14:paraId="00000084"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session:</w:t>
      </w:r>
    </w:p>
    <w:p w14:paraId="00000085" w14:textId="77777777" w:rsidR="00680252" w:rsidRDefault="00680252">
      <w:pPr>
        <w:spacing w:after="120"/>
        <w:rPr>
          <w:rFonts w:ascii="Times New Roman" w:eastAsia="Times New Roman" w:hAnsi="Times New Roman" w:cs="Times New Roman"/>
          <w:sz w:val="24"/>
          <w:szCs w:val="24"/>
        </w:rPr>
      </w:pPr>
    </w:p>
    <w:p w14:paraId="00000086" w14:textId="77777777" w:rsidR="00680252" w:rsidRDefault="00680252">
      <w:pPr>
        <w:spacing w:after="120"/>
        <w:rPr>
          <w:rFonts w:ascii="Times New Roman" w:eastAsia="Times New Roman" w:hAnsi="Times New Roman" w:cs="Times New Roman"/>
          <w:sz w:val="24"/>
          <w:szCs w:val="24"/>
        </w:rPr>
      </w:pPr>
    </w:p>
    <w:p w14:paraId="389EECB2" w14:textId="77777777" w:rsidR="00065484" w:rsidRDefault="00065484" w:rsidP="0006548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at this session? Was this information useful to you, and if not, why?</w:t>
      </w:r>
    </w:p>
    <w:p w14:paraId="43EB46A0" w14:textId="77777777" w:rsidR="00065484" w:rsidRDefault="00065484" w:rsidP="00065484">
      <w:pPr>
        <w:spacing w:after="120"/>
        <w:rPr>
          <w:rFonts w:ascii="Times New Roman" w:eastAsia="Times New Roman" w:hAnsi="Times New Roman" w:cs="Times New Roman"/>
          <w:sz w:val="24"/>
          <w:szCs w:val="24"/>
        </w:rPr>
      </w:pPr>
    </w:p>
    <w:p w14:paraId="340144E3" w14:textId="77777777" w:rsidR="00065484" w:rsidRDefault="00065484" w:rsidP="00065484">
      <w:pPr>
        <w:spacing w:after="120"/>
        <w:rPr>
          <w:rFonts w:ascii="Times New Roman" w:eastAsia="Times New Roman" w:hAnsi="Times New Roman" w:cs="Times New Roman"/>
          <w:sz w:val="24"/>
          <w:szCs w:val="24"/>
        </w:rPr>
      </w:pPr>
    </w:p>
    <w:p w14:paraId="2FBC8D5C" w14:textId="77777777" w:rsidR="00065484" w:rsidRDefault="00065484" w:rsidP="00065484">
      <w:pPr>
        <w:spacing w:after="120"/>
        <w:rPr>
          <w:rFonts w:ascii="Times New Roman" w:eastAsia="Times New Roman" w:hAnsi="Times New Roman" w:cs="Times New Roman"/>
          <w:sz w:val="24"/>
          <w:szCs w:val="24"/>
        </w:rPr>
      </w:pPr>
    </w:p>
    <w:p w14:paraId="6F87D48A" w14:textId="77777777" w:rsidR="00065484" w:rsidRDefault="00065484" w:rsidP="00065484">
      <w:pPr>
        <w:spacing w:after="120"/>
        <w:rPr>
          <w:rFonts w:ascii="Times New Roman" w:eastAsia="Times New Roman" w:hAnsi="Times New Roman" w:cs="Times New Roman"/>
          <w:sz w:val="24"/>
          <w:szCs w:val="24"/>
        </w:rPr>
      </w:pPr>
    </w:p>
    <w:p w14:paraId="0000008C" w14:textId="77777777" w:rsidR="00680252" w:rsidRDefault="006D27A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session: </w:t>
      </w:r>
    </w:p>
    <w:p w14:paraId="0000008D"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session:</w:t>
      </w:r>
    </w:p>
    <w:p w14:paraId="0000008E" w14:textId="77777777" w:rsidR="00680252" w:rsidRDefault="00680252">
      <w:pPr>
        <w:spacing w:after="120"/>
        <w:rPr>
          <w:rFonts w:ascii="Times New Roman" w:eastAsia="Times New Roman" w:hAnsi="Times New Roman" w:cs="Times New Roman"/>
          <w:sz w:val="24"/>
          <w:szCs w:val="24"/>
        </w:rPr>
      </w:pPr>
    </w:p>
    <w:p w14:paraId="0000008F" w14:textId="77777777" w:rsidR="00680252" w:rsidRDefault="00680252">
      <w:pPr>
        <w:spacing w:after="120"/>
        <w:rPr>
          <w:rFonts w:ascii="Times New Roman" w:eastAsia="Times New Roman" w:hAnsi="Times New Roman" w:cs="Times New Roman"/>
          <w:sz w:val="24"/>
          <w:szCs w:val="24"/>
        </w:rPr>
      </w:pPr>
    </w:p>
    <w:p w14:paraId="00000090" w14:textId="2C5C61D7" w:rsidR="00680252" w:rsidRDefault="0006548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at this session? Was this information useful to you, and if not, why?</w:t>
      </w:r>
    </w:p>
    <w:p w14:paraId="00000091" w14:textId="77777777" w:rsidR="00680252" w:rsidRDefault="00680252">
      <w:pPr>
        <w:spacing w:after="120"/>
        <w:rPr>
          <w:rFonts w:ascii="Times New Roman" w:eastAsia="Times New Roman" w:hAnsi="Times New Roman" w:cs="Times New Roman"/>
          <w:sz w:val="24"/>
          <w:szCs w:val="24"/>
        </w:rPr>
      </w:pPr>
    </w:p>
    <w:p w14:paraId="00000092" w14:textId="77777777" w:rsidR="00680252" w:rsidRDefault="00680252">
      <w:pPr>
        <w:spacing w:after="120"/>
        <w:rPr>
          <w:rFonts w:ascii="Times New Roman" w:eastAsia="Times New Roman" w:hAnsi="Times New Roman" w:cs="Times New Roman"/>
          <w:sz w:val="24"/>
          <w:szCs w:val="24"/>
        </w:rPr>
      </w:pPr>
    </w:p>
    <w:p w14:paraId="00000093" w14:textId="77777777" w:rsidR="00680252" w:rsidRDefault="00680252">
      <w:pPr>
        <w:spacing w:after="120"/>
        <w:rPr>
          <w:rFonts w:ascii="Times New Roman" w:eastAsia="Times New Roman" w:hAnsi="Times New Roman" w:cs="Times New Roman"/>
          <w:sz w:val="24"/>
          <w:szCs w:val="24"/>
        </w:rPr>
      </w:pPr>
    </w:p>
    <w:p w14:paraId="00000094" w14:textId="77777777" w:rsidR="00680252" w:rsidRDefault="00680252">
      <w:pPr>
        <w:spacing w:after="120"/>
        <w:rPr>
          <w:rFonts w:ascii="Times New Roman" w:eastAsia="Times New Roman" w:hAnsi="Times New Roman" w:cs="Times New Roman"/>
          <w:sz w:val="24"/>
          <w:szCs w:val="24"/>
        </w:rPr>
      </w:pPr>
    </w:p>
    <w:p w14:paraId="00000095" w14:textId="77777777" w:rsidR="00680252" w:rsidRDefault="006D27A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session: </w:t>
      </w:r>
    </w:p>
    <w:p w14:paraId="00000096" w14:textId="77777777" w:rsidR="00680252" w:rsidRDefault="006D27A0">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session:</w:t>
      </w:r>
    </w:p>
    <w:p w14:paraId="00000097" w14:textId="77777777" w:rsidR="00680252" w:rsidRDefault="00680252">
      <w:pPr>
        <w:spacing w:after="120"/>
        <w:rPr>
          <w:rFonts w:ascii="Times New Roman" w:eastAsia="Times New Roman" w:hAnsi="Times New Roman" w:cs="Times New Roman"/>
          <w:sz w:val="24"/>
          <w:szCs w:val="24"/>
        </w:rPr>
      </w:pPr>
    </w:p>
    <w:p w14:paraId="00000098" w14:textId="77777777" w:rsidR="00680252" w:rsidRDefault="00680252">
      <w:pPr>
        <w:spacing w:after="120"/>
        <w:rPr>
          <w:rFonts w:ascii="Times New Roman" w:eastAsia="Times New Roman" w:hAnsi="Times New Roman" w:cs="Times New Roman"/>
          <w:sz w:val="24"/>
          <w:szCs w:val="24"/>
        </w:rPr>
      </w:pPr>
    </w:p>
    <w:p w14:paraId="48F1B555" w14:textId="77777777" w:rsidR="00065484" w:rsidRDefault="00065484" w:rsidP="0006548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What did you learn at this session? Was this information useful to you, and if not, why?</w:t>
      </w:r>
    </w:p>
    <w:p w14:paraId="7BC659D0" w14:textId="77777777" w:rsidR="00065484" w:rsidRDefault="00065484" w:rsidP="00065484">
      <w:pPr>
        <w:spacing w:after="120"/>
        <w:rPr>
          <w:rFonts w:ascii="Times New Roman" w:eastAsia="Times New Roman" w:hAnsi="Times New Roman" w:cs="Times New Roman"/>
          <w:sz w:val="24"/>
          <w:szCs w:val="24"/>
        </w:rPr>
      </w:pPr>
    </w:p>
    <w:p w14:paraId="03707BE6" w14:textId="77777777" w:rsidR="00065484" w:rsidRDefault="00065484" w:rsidP="00065484">
      <w:pPr>
        <w:spacing w:after="120"/>
        <w:rPr>
          <w:rFonts w:ascii="Times New Roman" w:eastAsia="Times New Roman" w:hAnsi="Times New Roman" w:cs="Times New Roman"/>
          <w:sz w:val="24"/>
          <w:szCs w:val="24"/>
        </w:rPr>
      </w:pPr>
    </w:p>
    <w:p w14:paraId="0D4DD96F" w14:textId="77777777" w:rsidR="00065484" w:rsidRDefault="00065484" w:rsidP="00065484">
      <w:pPr>
        <w:spacing w:after="120"/>
        <w:rPr>
          <w:rFonts w:ascii="Times New Roman" w:eastAsia="Times New Roman" w:hAnsi="Times New Roman" w:cs="Times New Roman"/>
          <w:sz w:val="24"/>
          <w:szCs w:val="24"/>
        </w:rPr>
      </w:pPr>
    </w:p>
    <w:p w14:paraId="7F202B90" w14:textId="77777777" w:rsidR="0057205E" w:rsidRPr="008831AD" w:rsidRDefault="0057205E">
      <w:pPr>
        <w:spacing w:after="120"/>
        <w:rPr>
          <w:rFonts w:ascii="Times New Roman" w:eastAsia="Times New Roman" w:hAnsi="Times New Roman" w:cs="Times New Roman"/>
          <w:b/>
          <w:sz w:val="24"/>
          <w:szCs w:val="24"/>
        </w:rPr>
      </w:pPr>
      <w:r w:rsidRPr="008831AD">
        <w:rPr>
          <w:rFonts w:ascii="Times New Roman" w:eastAsia="Times New Roman" w:hAnsi="Times New Roman" w:cs="Times New Roman"/>
          <w:b/>
          <w:sz w:val="24"/>
          <w:szCs w:val="24"/>
        </w:rPr>
        <w:lastRenderedPageBreak/>
        <w:t xml:space="preserve">Food Per Diem Sample Table </w:t>
      </w:r>
    </w:p>
    <w:p w14:paraId="0000009C" w14:textId="0C2537DD" w:rsidR="00680252" w:rsidRPr="0057205E" w:rsidRDefault="006D27A0">
      <w:pPr>
        <w:spacing w:after="120"/>
        <w:rPr>
          <w:rFonts w:ascii="Times New Roman" w:eastAsia="Times New Roman" w:hAnsi="Times New Roman" w:cs="Times New Roman"/>
          <w:sz w:val="24"/>
          <w:szCs w:val="24"/>
        </w:rPr>
      </w:pPr>
      <w:r w:rsidRPr="0057205E">
        <w:rPr>
          <w:rFonts w:ascii="Times New Roman" w:eastAsia="Times New Roman" w:hAnsi="Times New Roman" w:cs="Times New Roman"/>
          <w:sz w:val="24"/>
          <w:szCs w:val="24"/>
        </w:rPr>
        <w:t>Rates based on Federal FY October 2023 - September 2024, Saratoga Springs</w:t>
      </w:r>
      <w:r w:rsidR="0057205E">
        <w:rPr>
          <w:rFonts w:ascii="Times New Roman" w:eastAsia="Times New Roman" w:hAnsi="Times New Roman" w:cs="Times New Roman"/>
          <w:sz w:val="24"/>
          <w:szCs w:val="24"/>
        </w:rPr>
        <w:t>, NYLA</w:t>
      </w:r>
      <w:r w:rsidRPr="0057205E">
        <w:rPr>
          <w:rFonts w:ascii="Times New Roman" w:eastAsia="Times New Roman" w:hAnsi="Times New Roman" w:cs="Times New Roman"/>
          <w:sz w:val="24"/>
          <w:szCs w:val="24"/>
        </w:rPr>
        <w:t xml:space="preserve"> </w:t>
      </w:r>
    </w:p>
    <w:p w14:paraId="0000009D" w14:textId="7E57A672" w:rsidR="00680252" w:rsidRDefault="006D27A0">
      <w:pPr>
        <w:spacing w:after="120"/>
        <w:rPr>
          <w:rFonts w:ascii="Times New Roman" w:eastAsia="Times New Roman" w:hAnsi="Times New Roman" w:cs="Times New Roman"/>
          <w:sz w:val="24"/>
          <w:szCs w:val="24"/>
        </w:rPr>
      </w:pPr>
      <w:r w:rsidRPr="0057205E">
        <w:rPr>
          <w:rFonts w:ascii="Times New Roman" w:eastAsia="Times New Roman" w:hAnsi="Times New Roman" w:cs="Times New Roman"/>
          <w:sz w:val="24"/>
          <w:szCs w:val="24"/>
        </w:rPr>
        <w:t>Allowable Daily M&amp;IE: $6</w:t>
      </w:r>
      <w:r w:rsidR="0057205E">
        <w:rPr>
          <w:rFonts w:ascii="Times New Roman" w:eastAsia="Times New Roman" w:hAnsi="Times New Roman" w:cs="Times New Roman"/>
          <w:sz w:val="24"/>
          <w:szCs w:val="24"/>
        </w:rPr>
        <w:t>4</w:t>
      </w:r>
      <w:r w:rsidRPr="0057205E">
        <w:rPr>
          <w:rFonts w:ascii="Times New Roman" w:eastAsia="Times New Roman" w:hAnsi="Times New Roman" w:cs="Times New Roman"/>
          <w:sz w:val="24"/>
          <w:szCs w:val="24"/>
        </w:rPr>
        <w:t xml:space="preserve">      1</w:t>
      </w:r>
      <w:r w:rsidRPr="0057205E">
        <w:rPr>
          <w:rFonts w:ascii="Times New Roman" w:eastAsia="Times New Roman" w:hAnsi="Times New Roman" w:cs="Times New Roman"/>
          <w:sz w:val="24"/>
          <w:szCs w:val="24"/>
          <w:vertAlign w:val="superscript"/>
        </w:rPr>
        <w:t>st</w:t>
      </w:r>
      <w:r w:rsidRPr="0057205E">
        <w:rPr>
          <w:rFonts w:ascii="Times New Roman" w:eastAsia="Times New Roman" w:hAnsi="Times New Roman" w:cs="Times New Roman"/>
          <w:sz w:val="24"/>
          <w:szCs w:val="24"/>
        </w:rPr>
        <w:t xml:space="preserve"> &amp; Last Da</w:t>
      </w:r>
      <w:r w:rsidR="0057205E">
        <w:rPr>
          <w:rFonts w:ascii="Times New Roman" w:eastAsia="Times New Roman" w:hAnsi="Times New Roman" w:cs="Times New Roman"/>
          <w:sz w:val="24"/>
          <w:szCs w:val="24"/>
        </w:rPr>
        <w:t xml:space="preserve">y of Travel: </w:t>
      </w:r>
      <w:r w:rsidRPr="0057205E">
        <w:rPr>
          <w:rFonts w:ascii="Times New Roman" w:eastAsia="Times New Roman" w:hAnsi="Times New Roman" w:cs="Times New Roman"/>
          <w:sz w:val="24"/>
          <w:szCs w:val="24"/>
        </w:rPr>
        <w:t>$48</w:t>
      </w:r>
    </w:p>
    <w:tbl>
      <w:tblPr>
        <w:tblStyle w:val="a"/>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1325"/>
        <w:gridCol w:w="1324"/>
        <w:gridCol w:w="1324"/>
        <w:gridCol w:w="1324"/>
        <w:gridCol w:w="1324"/>
        <w:gridCol w:w="1324"/>
      </w:tblGrid>
      <w:tr w:rsidR="0057205E" w14:paraId="66233F2B" w14:textId="77777777" w:rsidTr="00933414">
        <w:trPr>
          <w:trHeight w:val="532"/>
        </w:trPr>
        <w:tc>
          <w:tcPr>
            <w:tcW w:w="1325" w:type="dxa"/>
            <w:vAlign w:val="center"/>
          </w:tcPr>
          <w:p w14:paraId="797116D5"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325" w:type="dxa"/>
            <w:vAlign w:val="center"/>
          </w:tcPr>
          <w:p w14:paraId="0285D355"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Breakfast</w:t>
            </w:r>
          </w:p>
        </w:tc>
        <w:tc>
          <w:tcPr>
            <w:tcW w:w="1324" w:type="dxa"/>
            <w:vAlign w:val="center"/>
          </w:tcPr>
          <w:p w14:paraId="6309115C"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Lunch</w:t>
            </w:r>
          </w:p>
        </w:tc>
        <w:tc>
          <w:tcPr>
            <w:tcW w:w="1324" w:type="dxa"/>
            <w:vAlign w:val="center"/>
          </w:tcPr>
          <w:p w14:paraId="6DEBDA14"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Dinner</w:t>
            </w:r>
          </w:p>
        </w:tc>
        <w:tc>
          <w:tcPr>
            <w:tcW w:w="1324" w:type="dxa"/>
            <w:vAlign w:val="center"/>
          </w:tcPr>
          <w:p w14:paraId="0C1A1214"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Incidental Expenses</w:t>
            </w:r>
          </w:p>
        </w:tc>
        <w:tc>
          <w:tcPr>
            <w:tcW w:w="1324" w:type="dxa"/>
            <w:vAlign w:val="center"/>
          </w:tcPr>
          <w:p w14:paraId="5F343074"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M&amp;IE</w:t>
            </w:r>
          </w:p>
          <w:p w14:paraId="7033ABE7"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4" w:type="dxa"/>
            <w:vAlign w:val="center"/>
          </w:tcPr>
          <w:p w14:paraId="0956ADFD"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Allowable</w:t>
            </w:r>
          </w:p>
          <w:p w14:paraId="5D5D7A21" w14:textId="77777777" w:rsidR="0057205E" w:rsidRDefault="0057205E" w:rsidP="009334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M&amp;IE</w:t>
            </w:r>
          </w:p>
        </w:tc>
      </w:tr>
      <w:tr w:rsidR="00CD4FDF" w14:paraId="40476099" w14:textId="77777777" w:rsidTr="00933414">
        <w:trPr>
          <w:trHeight w:val="197"/>
        </w:trPr>
        <w:tc>
          <w:tcPr>
            <w:tcW w:w="1325" w:type="dxa"/>
          </w:tcPr>
          <w:p w14:paraId="713B4623" w14:textId="2A1C097F"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11/1/23</w:t>
            </w:r>
          </w:p>
        </w:tc>
        <w:tc>
          <w:tcPr>
            <w:tcW w:w="1325" w:type="dxa"/>
          </w:tcPr>
          <w:p w14:paraId="09FE8DAD" w14:textId="3E7C8F7F"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4" w:type="dxa"/>
          </w:tcPr>
          <w:p w14:paraId="058DDB20" w14:textId="68F95C11"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24" w:type="dxa"/>
          </w:tcPr>
          <w:p w14:paraId="2E1C13B9" w14:textId="414DDF47"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24" w:type="dxa"/>
          </w:tcPr>
          <w:p w14:paraId="062D636C" w14:textId="637B7E3C"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4" w:type="dxa"/>
          </w:tcPr>
          <w:p w14:paraId="164BD717" w14:textId="71E7A584"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48.00</w:t>
            </w:r>
            <w:r>
              <w:rPr>
                <w:rFonts w:ascii="Times New Roman" w:eastAsia="Times New Roman" w:hAnsi="Times New Roman" w:cs="Times New Roman"/>
                <w:sz w:val="24"/>
                <w:szCs w:val="24"/>
              </w:rPr>
              <w:fldChar w:fldCharType="end"/>
            </w:r>
          </w:p>
        </w:tc>
        <w:tc>
          <w:tcPr>
            <w:tcW w:w="1324" w:type="dxa"/>
          </w:tcPr>
          <w:p w14:paraId="76875150" w14:textId="6E83B2F4"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D4FDF" w14:paraId="7A91CA70" w14:textId="77777777" w:rsidTr="00933414">
        <w:trPr>
          <w:trHeight w:val="197"/>
        </w:trPr>
        <w:tc>
          <w:tcPr>
            <w:tcW w:w="1325" w:type="dxa"/>
          </w:tcPr>
          <w:p w14:paraId="66A2BE90" w14:textId="656B5013"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11/2/23</w:t>
            </w:r>
          </w:p>
        </w:tc>
        <w:tc>
          <w:tcPr>
            <w:tcW w:w="1325" w:type="dxa"/>
          </w:tcPr>
          <w:p w14:paraId="0C75907A" w14:textId="79D4E991"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24" w:type="dxa"/>
          </w:tcPr>
          <w:p w14:paraId="15345CF5" w14:textId="4A0E9526"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24" w:type="dxa"/>
          </w:tcPr>
          <w:p w14:paraId="14DEE52B" w14:textId="2C7CA60D"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24" w:type="dxa"/>
          </w:tcPr>
          <w:p w14:paraId="460A6502" w14:textId="44FB12FE"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4" w:type="dxa"/>
          </w:tcPr>
          <w:p w14:paraId="17D1D505" w14:textId="166AD717"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64.00</w:t>
            </w:r>
            <w:r>
              <w:rPr>
                <w:rFonts w:ascii="Times New Roman" w:eastAsia="Times New Roman" w:hAnsi="Times New Roman" w:cs="Times New Roman"/>
                <w:sz w:val="24"/>
                <w:szCs w:val="24"/>
              </w:rPr>
              <w:fldChar w:fldCharType="end"/>
            </w:r>
          </w:p>
        </w:tc>
        <w:tc>
          <w:tcPr>
            <w:tcW w:w="1324" w:type="dxa"/>
          </w:tcPr>
          <w:p w14:paraId="67E5EBBE" w14:textId="4D75202B"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CD4FDF" w14:paraId="3622C418" w14:textId="77777777" w:rsidTr="00933414">
        <w:trPr>
          <w:trHeight w:val="197"/>
        </w:trPr>
        <w:tc>
          <w:tcPr>
            <w:tcW w:w="1325" w:type="dxa"/>
          </w:tcPr>
          <w:p w14:paraId="79D2DBB8" w14:textId="565DB4A4"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11/3/23</w:t>
            </w:r>
          </w:p>
        </w:tc>
        <w:tc>
          <w:tcPr>
            <w:tcW w:w="1325" w:type="dxa"/>
          </w:tcPr>
          <w:p w14:paraId="294416BC" w14:textId="0140F0FC"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24" w:type="dxa"/>
          </w:tcPr>
          <w:p w14:paraId="3428EB8F" w14:textId="758FF5FD" w:rsidR="00CD4FDF" w:rsidRPr="00787A2B" w:rsidRDefault="00CD4FDF" w:rsidP="00CD4FDF">
            <w:pPr>
              <w:spacing w:after="120"/>
              <w:rPr>
                <w:rFonts w:ascii="Times New Roman" w:eastAsia="Times New Roman" w:hAnsi="Times New Roman" w:cs="Times New Roman"/>
                <w:sz w:val="24"/>
                <w:szCs w:val="24"/>
              </w:rPr>
            </w:pPr>
            <w:r w:rsidRPr="00787A2B">
              <w:rPr>
                <w:rFonts w:ascii="Times New Roman" w:eastAsia="Times New Roman" w:hAnsi="Times New Roman" w:cs="Times New Roman"/>
                <w:b/>
                <w:sz w:val="24"/>
                <w:szCs w:val="24"/>
              </w:rPr>
              <w:t>$45</w:t>
            </w:r>
          </w:p>
        </w:tc>
        <w:tc>
          <w:tcPr>
            <w:tcW w:w="1324" w:type="dxa"/>
          </w:tcPr>
          <w:p w14:paraId="20E1AECF" w14:textId="2EDCF245"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24" w:type="dxa"/>
          </w:tcPr>
          <w:p w14:paraId="0CFBF738" w14:textId="6D470CF7"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4" w:type="dxa"/>
          </w:tcPr>
          <w:p w14:paraId="3947E5C7" w14:textId="617401C3"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64.00</w:t>
            </w:r>
            <w:r>
              <w:rPr>
                <w:rFonts w:ascii="Times New Roman" w:eastAsia="Times New Roman" w:hAnsi="Times New Roman" w:cs="Times New Roman"/>
                <w:sz w:val="24"/>
                <w:szCs w:val="24"/>
              </w:rPr>
              <w:fldChar w:fldCharType="end"/>
            </w:r>
          </w:p>
        </w:tc>
        <w:tc>
          <w:tcPr>
            <w:tcW w:w="1324" w:type="dxa"/>
          </w:tcPr>
          <w:p w14:paraId="1646D33F" w14:textId="215FF042"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CD4FDF" w14:paraId="73BD7CE1" w14:textId="77777777" w:rsidTr="00933414">
        <w:trPr>
          <w:trHeight w:val="197"/>
        </w:trPr>
        <w:tc>
          <w:tcPr>
            <w:tcW w:w="1325" w:type="dxa"/>
          </w:tcPr>
          <w:p w14:paraId="4504B526" w14:textId="44195C40"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11/4/23</w:t>
            </w:r>
          </w:p>
        </w:tc>
        <w:tc>
          <w:tcPr>
            <w:tcW w:w="1325" w:type="dxa"/>
          </w:tcPr>
          <w:p w14:paraId="60A64141" w14:textId="740EE7BD" w:rsidR="00CD4FDF" w:rsidRPr="00697283"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24" w:type="dxa"/>
          </w:tcPr>
          <w:p w14:paraId="65223B45" w14:textId="59C3830C"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4" w:type="dxa"/>
          </w:tcPr>
          <w:p w14:paraId="6D48AC0B" w14:textId="7BE4A501"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97283">
              <w:rPr>
                <w:rFonts w:ascii="Times New Roman" w:eastAsia="Times New Roman" w:hAnsi="Times New Roman" w:cs="Times New Roman"/>
                <w:sz w:val="24"/>
                <w:szCs w:val="24"/>
              </w:rPr>
              <w:t>37</w:t>
            </w:r>
          </w:p>
        </w:tc>
        <w:tc>
          <w:tcPr>
            <w:tcW w:w="1324" w:type="dxa"/>
          </w:tcPr>
          <w:p w14:paraId="17FD0401" w14:textId="11BE892F"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97283">
              <w:rPr>
                <w:rFonts w:ascii="Times New Roman" w:eastAsia="Times New Roman" w:hAnsi="Times New Roman" w:cs="Times New Roman"/>
                <w:sz w:val="24"/>
                <w:szCs w:val="24"/>
              </w:rPr>
              <w:t>5</w:t>
            </w:r>
          </w:p>
        </w:tc>
        <w:tc>
          <w:tcPr>
            <w:tcW w:w="1324" w:type="dxa"/>
          </w:tcPr>
          <w:p w14:paraId="608F6451" w14:textId="7DF3CC4B"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48.00</w:t>
            </w:r>
            <w:r>
              <w:rPr>
                <w:rFonts w:ascii="Times New Roman" w:eastAsia="Times New Roman" w:hAnsi="Times New Roman" w:cs="Times New Roman"/>
                <w:sz w:val="24"/>
                <w:szCs w:val="24"/>
              </w:rPr>
              <w:fldChar w:fldCharType="end"/>
            </w:r>
          </w:p>
        </w:tc>
        <w:tc>
          <w:tcPr>
            <w:tcW w:w="1324" w:type="dxa"/>
          </w:tcPr>
          <w:p w14:paraId="78085BFA" w14:textId="7890D742" w:rsidR="00CD4FDF" w:rsidRDefault="00CD4FDF"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CD4FDF" w14:paraId="1991871E" w14:textId="77777777" w:rsidTr="00933414">
        <w:trPr>
          <w:trHeight w:val="413"/>
        </w:trPr>
        <w:tc>
          <w:tcPr>
            <w:tcW w:w="1325" w:type="dxa"/>
          </w:tcPr>
          <w:p w14:paraId="0D51B536" w14:textId="77777777" w:rsidR="00CD4FDF" w:rsidRDefault="00CD4FDF" w:rsidP="00CD4FDF">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325" w:type="dxa"/>
          </w:tcPr>
          <w:p w14:paraId="12A1941D" w14:textId="7B69A9D2" w:rsidR="00CD4FDF" w:rsidRPr="00AB244D"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26.00</w:t>
            </w:r>
            <w:r>
              <w:rPr>
                <w:rFonts w:ascii="Times New Roman" w:eastAsia="Times New Roman" w:hAnsi="Times New Roman" w:cs="Times New Roman"/>
                <w:sz w:val="24"/>
                <w:szCs w:val="24"/>
              </w:rPr>
              <w:fldChar w:fldCharType="end"/>
            </w:r>
          </w:p>
        </w:tc>
        <w:tc>
          <w:tcPr>
            <w:tcW w:w="1324" w:type="dxa"/>
          </w:tcPr>
          <w:p w14:paraId="5BBBD88D" w14:textId="721E6B04"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76.00</w:t>
            </w:r>
            <w:r>
              <w:rPr>
                <w:rFonts w:ascii="Times New Roman" w:eastAsia="Times New Roman" w:hAnsi="Times New Roman" w:cs="Times New Roman"/>
                <w:sz w:val="24"/>
                <w:szCs w:val="24"/>
              </w:rPr>
              <w:fldChar w:fldCharType="end"/>
            </w:r>
          </w:p>
        </w:tc>
        <w:tc>
          <w:tcPr>
            <w:tcW w:w="1324" w:type="dxa"/>
          </w:tcPr>
          <w:p w14:paraId="506F8605" w14:textId="59A0A545"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$ 107.00</w:t>
            </w:r>
            <w:r>
              <w:rPr>
                <w:rFonts w:ascii="Times New Roman" w:eastAsia="Times New Roman" w:hAnsi="Times New Roman" w:cs="Times New Roman"/>
                <w:sz w:val="24"/>
                <w:szCs w:val="24"/>
              </w:rPr>
              <w:fldChar w:fldCharType="end"/>
            </w:r>
          </w:p>
        </w:tc>
        <w:tc>
          <w:tcPr>
            <w:tcW w:w="1324" w:type="dxa"/>
          </w:tcPr>
          <w:p w14:paraId="61753DC3" w14:textId="004DF0FA"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15.00</w:t>
            </w:r>
            <w:r>
              <w:rPr>
                <w:rFonts w:ascii="Times New Roman" w:eastAsia="Times New Roman" w:hAnsi="Times New Roman" w:cs="Times New Roman"/>
                <w:sz w:val="24"/>
                <w:szCs w:val="24"/>
              </w:rPr>
              <w:fldChar w:fldCharType="end"/>
            </w:r>
          </w:p>
        </w:tc>
        <w:tc>
          <w:tcPr>
            <w:tcW w:w="1324" w:type="dxa"/>
          </w:tcPr>
          <w:p w14:paraId="69CF5AC6" w14:textId="26426EDD"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$ 224.00</w:t>
            </w:r>
            <w:r>
              <w:rPr>
                <w:rFonts w:ascii="Times New Roman" w:eastAsia="Times New Roman" w:hAnsi="Times New Roman" w:cs="Times New Roman"/>
                <w:sz w:val="24"/>
                <w:szCs w:val="24"/>
              </w:rPr>
              <w:fldChar w:fldCharType="end"/>
            </w:r>
          </w:p>
        </w:tc>
        <w:tc>
          <w:tcPr>
            <w:tcW w:w="1324" w:type="dxa"/>
          </w:tcPr>
          <w:p w14:paraId="52DA3E36" w14:textId="04785A7F" w:rsidR="00CD4FDF" w:rsidRDefault="00697283" w:rsidP="00CD4FDF">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$ 224.00</w:t>
            </w:r>
            <w:r>
              <w:rPr>
                <w:rFonts w:ascii="Times New Roman" w:eastAsia="Times New Roman" w:hAnsi="Times New Roman" w:cs="Times New Roman"/>
                <w:sz w:val="24"/>
                <w:szCs w:val="24"/>
              </w:rPr>
              <w:fldChar w:fldCharType="end"/>
            </w:r>
          </w:p>
        </w:tc>
      </w:tr>
    </w:tbl>
    <w:p w14:paraId="0399595B" w14:textId="519A2784" w:rsidR="0057205E" w:rsidRDefault="0057205E" w:rsidP="008831AD">
      <w:pPr>
        <w:spacing w:after="120"/>
        <w:jc w:val="right"/>
        <w:rPr>
          <w:rFonts w:ascii="Times New Roman" w:eastAsia="Times New Roman" w:hAnsi="Times New Roman" w:cs="Times New Roman"/>
          <w:sz w:val="24"/>
          <w:szCs w:val="24"/>
        </w:rPr>
      </w:pPr>
    </w:p>
    <w:p w14:paraId="4A76FA1F" w14:textId="044F257E" w:rsidR="008831AD" w:rsidRDefault="008831AD" w:rsidP="008831AD">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bold amount on 11/3 represents the cost of the NYLA luncheon.</w:t>
      </w:r>
    </w:p>
    <w:p w14:paraId="21EADEED" w14:textId="77777777" w:rsidR="008831AD" w:rsidRDefault="008831AD" w:rsidP="008831AD">
      <w:pPr>
        <w:spacing w:after="120"/>
        <w:jc w:val="right"/>
        <w:rPr>
          <w:rFonts w:ascii="Times New Roman" w:eastAsia="Times New Roman" w:hAnsi="Times New Roman" w:cs="Times New Roman"/>
          <w:sz w:val="24"/>
          <w:szCs w:val="24"/>
        </w:rPr>
      </w:pPr>
    </w:p>
    <w:p w14:paraId="000000CB" w14:textId="7C14EF0E" w:rsidR="00680252" w:rsidRDefault="008831AD">
      <w:pPr>
        <w:spacing w:after="120"/>
        <w:rPr>
          <w:rFonts w:ascii="Times New Roman" w:eastAsia="Times New Roman" w:hAnsi="Times New Roman" w:cs="Times New Roman"/>
          <w:b/>
          <w:sz w:val="24"/>
          <w:szCs w:val="24"/>
        </w:rPr>
      </w:pPr>
      <w:r w:rsidRPr="008831AD">
        <w:rPr>
          <w:rFonts w:ascii="Times New Roman" w:eastAsia="Times New Roman" w:hAnsi="Times New Roman" w:cs="Times New Roman"/>
          <w:b/>
          <w:sz w:val="24"/>
          <w:szCs w:val="24"/>
        </w:rPr>
        <w:t>Total Costs Sample Table</w:t>
      </w: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5"/>
        <w:gridCol w:w="1483"/>
        <w:gridCol w:w="1171"/>
        <w:gridCol w:w="1275"/>
        <w:gridCol w:w="1275"/>
        <w:gridCol w:w="1275"/>
        <w:gridCol w:w="1856"/>
      </w:tblGrid>
      <w:tr w:rsidR="00CE65A7" w14:paraId="69DEB3A7" w14:textId="77777777" w:rsidTr="00933414">
        <w:trPr>
          <w:trHeight w:val="467"/>
          <w:tblHeader/>
        </w:trPr>
        <w:tc>
          <w:tcPr>
            <w:tcW w:w="543" w:type="pct"/>
          </w:tcPr>
          <w:p w14:paraId="45883D3B" w14:textId="77777777" w:rsidR="008831AD" w:rsidRDefault="008831AD" w:rsidP="00CE65A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793" w:type="pct"/>
          </w:tcPr>
          <w:p w14:paraId="16A1CF43" w14:textId="77777777" w:rsidR="008831AD" w:rsidRDefault="008831AD" w:rsidP="00CE65A7">
            <w:pPr>
              <w:pBdr>
                <w:top w:val="nil"/>
                <w:left w:val="nil"/>
                <w:bottom w:val="nil"/>
                <w:right w:val="nil"/>
                <w:between w:val="nil"/>
              </w:pBdr>
              <w:spacing w:after="120"/>
              <w:jc w:val="center"/>
              <w:rPr>
                <w:color w:val="000000"/>
              </w:rPr>
            </w:pPr>
            <w:r>
              <w:rPr>
                <w:rFonts w:ascii="Times New Roman" w:eastAsia="Times New Roman" w:hAnsi="Times New Roman" w:cs="Times New Roman"/>
                <w:b/>
                <w:color w:val="000000"/>
                <w:sz w:val="24"/>
                <w:szCs w:val="24"/>
              </w:rPr>
              <w:t>Conference Registration</w:t>
            </w:r>
          </w:p>
        </w:tc>
        <w:tc>
          <w:tcPr>
            <w:tcW w:w="626" w:type="pct"/>
          </w:tcPr>
          <w:p w14:paraId="5898F41C" w14:textId="77777777" w:rsidR="008831AD" w:rsidRDefault="008831AD" w:rsidP="00CE65A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Hotel</w:t>
            </w:r>
          </w:p>
        </w:tc>
        <w:tc>
          <w:tcPr>
            <w:tcW w:w="682" w:type="pct"/>
          </w:tcPr>
          <w:p w14:paraId="7ED9CDE7" w14:textId="77777777" w:rsidR="008831AD" w:rsidRDefault="008831AD" w:rsidP="00CE65A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Mileage</w:t>
            </w:r>
          </w:p>
        </w:tc>
        <w:tc>
          <w:tcPr>
            <w:tcW w:w="682" w:type="pct"/>
          </w:tcPr>
          <w:p w14:paraId="66AE00AD" w14:textId="4191BB3E" w:rsidR="008831AD" w:rsidRPr="00CE65A7" w:rsidRDefault="008831AD" w:rsidP="00CE65A7">
            <w:pPr>
              <w:pBdr>
                <w:top w:val="nil"/>
                <w:left w:val="nil"/>
                <w:bottom w:val="nil"/>
                <w:right w:val="nil"/>
                <w:between w:val="nil"/>
              </w:pBd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M&amp;IE</w:t>
            </w:r>
            <w:r w:rsidR="00CE65A7">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Total</w:t>
            </w:r>
          </w:p>
        </w:tc>
        <w:tc>
          <w:tcPr>
            <w:tcW w:w="682" w:type="pct"/>
          </w:tcPr>
          <w:p w14:paraId="3C5CE46F" w14:textId="77777777" w:rsidR="008831AD" w:rsidRDefault="008831AD" w:rsidP="00CE65A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Amount</w:t>
            </w:r>
          </w:p>
        </w:tc>
        <w:tc>
          <w:tcPr>
            <w:tcW w:w="993" w:type="pct"/>
          </w:tcPr>
          <w:p w14:paraId="52B44C44" w14:textId="77777777" w:rsidR="008831AD" w:rsidRDefault="008831AD" w:rsidP="00CE65A7">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Reimbursement Requested</w:t>
            </w:r>
          </w:p>
        </w:tc>
      </w:tr>
      <w:tr w:rsidR="00933414" w14:paraId="426AE076" w14:textId="77777777" w:rsidTr="00933414">
        <w:trPr>
          <w:trHeight w:val="171"/>
        </w:trPr>
        <w:tc>
          <w:tcPr>
            <w:tcW w:w="543" w:type="pct"/>
          </w:tcPr>
          <w:p w14:paraId="1F9EFD8A" w14:textId="3FB35022"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11/1/23</w:t>
            </w:r>
          </w:p>
        </w:tc>
        <w:tc>
          <w:tcPr>
            <w:tcW w:w="793" w:type="pct"/>
          </w:tcPr>
          <w:p w14:paraId="317151E1" w14:textId="47BC7DE0"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626" w:type="pct"/>
          </w:tcPr>
          <w:p w14:paraId="635EE7CC" w14:textId="4B3E2C36"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$172.78</w:t>
            </w:r>
          </w:p>
        </w:tc>
        <w:tc>
          <w:tcPr>
            <w:tcW w:w="682" w:type="pct"/>
          </w:tcPr>
          <w:p w14:paraId="4AEF6CC1" w14:textId="30F1E8C6"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$108.08</w:t>
            </w:r>
          </w:p>
        </w:tc>
        <w:tc>
          <w:tcPr>
            <w:tcW w:w="682" w:type="pct"/>
          </w:tcPr>
          <w:p w14:paraId="5E2BF450" w14:textId="01E678A0"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48.00</w:t>
            </w:r>
            <w:r>
              <w:rPr>
                <w:rFonts w:ascii="Times New Roman" w:eastAsia="Times New Roman" w:hAnsi="Times New Roman" w:cs="Times New Roman"/>
                <w:sz w:val="24"/>
                <w:szCs w:val="24"/>
              </w:rPr>
              <w:fldChar w:fldCharType="end"/>
            </w:r>
          </w:p>
        </w:tc>
        <w:tc>
          <w:tcPr>
            <w:tcW w:w="682" w:type="pct"/>
          </w:tcPr>
          <w:p w14:paraId="574896D9" w14:textId="081054A7"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$ 618.86</w:t>
            </w:r>
            <w:r>
              <w:rPr>
                <w:rFonts w:ascii="Times New Roman" w:eastAsia="Times New Roman" w:hAnsi="Times New Roman" w:cs="Times New Roman"/>
                <w:sz w:val="24"/>
                <w:szCs w:val="24"/>
              </w:rPr>
              <w:fldChar w:fldCharType="end"/>
            </w:r>
          </w:p>
        </w:tc>
        <w:tc>
          <w:tcPr>
            <w:tcW w:w="993" w:type="pct"/>
          </w:tcPr>
          <w:p w14:paraId="16CFF15B" w14:textId="376E9AAE" w:rsidR="00933414" w:rsidRDefault="00FD4911"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$328.86</w:t>
            </w:r>
          </w:p>
        </w:tc>
      </w:tr>
      <w:tr w:rsidR="00933414" w14:paraId="092FC642" w14:textId="77777777" w:rsidTr="00933414">
        <w:trPr>
          <w:trHeight w:val="171"/>
        </w:trPr>
        <w:tc>
          <w:tcPr>
            <w:tcW w:w="543" w:type="pct"/>
          </w:tcPr>
          <w:p w14:paraId="1527A071" w14:textId="5D15FA66"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11/2/23</w:t>
            </w:r>
          </w:p>
        </w:tc>
        <w:tc>
          <w:tcPr>
            <w:tcW w:w="793" w:type="pct"/>
          </w:tcPr>
          <w:p w14:paraId="2C42D94E" w14:textId="719F0C04"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6" w:type="pct"/>
          </w:tcPr>
          <w:p w14:paraId="1B975F67" w14:textId="5B5F3817"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$172.78</w:t>
            </w:r>
          </w:p>
        </w:tc>
        <w:tc>
          <w:tcPr>
            <w:tcW w:w="682" w:type="pct"/>
          </w:tcPr>
          <w:p w14:paraId="1933B2A2" w14:textId="63FFB95D"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2" w:type="pct"/>
          </w:tcPr>
          <w:p w14:paraId="6F58BDE0" w14:textId="01AE31AD"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64.00</w:t>
            </w:r>
            <w:r>
              <w:rPr>
                <w:rFonts w:ascii="Times New Roman" w:eastAsia="Times New Roman" w:hAnsi="Times New Roman" w:cs="Times New Roman"/>
                <w:sz w:val="24"/>
                <w:szCs w:val="24"/>
              </w:rPr>
              <w:fldChar w:fldCharType="end"/>
            </w:r>
          </w:p>
        </w:tc>
        <w:tc>
          <w:tcPr>
            <w:tcW w:w="682" w:type="pct"/>
          </w:tcPr>
          <w:p w14:paraId="3A793017" w14:textId="637ECA34"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$ 236.78</w:t>
            </w:r>
            <w:r>
              <w:rPr>
                <w:rFonts w:ascii="Times New Roman" w:eastAsia="Times New Roman" w:hAnsi="Times New Roman" w:cs="Times New Roman"/>
                <w:sz w:val="24"/>
                <w:szCs w:val="24"/>
              </w:rPr>
              <w:fldChar w:fldCharType="end"/>
            </w:r>
          </w:p>
        </w:tc>
        <w:tc>
          <w:tcPr>
            <w:tcW w:w="993" w:type="pct"/>
          </w:tcPr>
          <w:p w14:paraId="5636A39E" w14:textId="15D2A0FB" w:rsidR="00933414" w:rsidRDefault="00FD4911"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$236.78</w:t>
            </w:r>
          </w:p>
        </w:tc>
      </w:tr>
      <w:tr w:rsidR="00933414" w14:paraId="0ADCEA91" w14:textId="77777777" w:rsidTr="00933414">
        <w:trPr>
          <w:trHeight w:val="171"/>
        </w:trPr>
        <w:tc>
          <w:tcPr>
            <w:tcW w:w="543" w:type="pct"/>
          </w:tcPr>
          <w:p w14:paraId="2BCD73BA" w14:textId="2F33F0ED"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11/3/23</w:t>
            </w:r>
          </w:p>
        </w:tc>
        <w:tc>
          <w:tcPr>
            <w:tcW w:w="793" w:type="pct"/>
          </w:tcPr>
          <w:p w14:paraId="03DD7001" w14:textId="08EDC6C4"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6" w:type="pct"/>
          </w:tcPr>
          <w:p w14:paraId="611E8A23" w14:textId="6EF7A6E4"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$172.78</w:t>
            </w:r>
          </w:p>
        </w:tc>
        <w:tc>
          <w:tcPr>
            <w:tcW w:w="682" w:type="pct"/>
          </w:tcPr>
          <w:p w14:paraId="6BA64E42" w14:textId="44ED87F8"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2" w:type="pct"/>
          </w:tcPr>
          <w:p w14:paraId="6615293E" w14:textId="12B45906"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64.00</w:t>
            </w:r>
            <w:r>
              <w:rPr>
                <w:rFonts w:ascii="Times New Roman" w:eastAsia="Times New Roman" w:hAnsi="Times New Roman" w:cs="Times New Roman"/>
                <w:sz w:val="24"/>
                <w:szCs w:val="24"/>
              </w:rPr>
              <w:fldChar w:fldCharType="end"/>
            </w:r>
          </w:p>
        </w:tc>
        <w:tc>
          <w:tcPr>
            <w:tcW w:w="682" w:type="pct"/>
          </w:tcPr>
          <w:p w14:paraId="54DC25AF" w14:textId="4513C7EE"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$ 236.78</w:t>
            </w:r>
            <w:r>
              <w:rPr>
                <w:rFonts w:ascii="Times New Roman" w:eastAsia="Times New Roman" w:hAnsi="Times New Roman" w:cs="Times New Roman"/>
                <w:sz w:val="24"/>
                <w:szCs w:val="24"/>
              </w:rPr>
              <w:fldChar w:fldCharType="end"/>
            </w:r>
          </w:p>
        </w:tc>
        <w:tc>
          <w:tcPr>
            <w:tcW w:w="993" w:type="pct"/>
          </w:tcPr>
          <w:p w14:paraId="1C9E9593" w14:textId="3E0FEEF6" w:rsidR="00933414" w:rsidRDefault="00FD4911"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7A2B">
              <w:rPr>
                <w:rFonts w:ascii="Times New Roman" w:eastAsia="Times New Roman" w:hAnsi="Times New Roman" w:cs="Times New Roman"/>
                <w:sz w:val="24"/>
                <w:szCs w:val="24"/>
              </w:rPr>
              <w:t>191.78</w:t>
            </w:r>
          </w:p>
        </w:tc>
      </w:tr>
      <w:tr w:rsidR="00933414" w14:paraId="265B9846" w14:textId="77777777" w:rsidTr="00933414">
        <w:trPr>
          <w:trHeight w:val="171"/>
        </w:trPr>
        <w:tc>
          <w:tcPr>
            <w:tcW w:w="543" w:type="pct"/>
          </w:tcPr>
          <w:p w14:paraId="505CA93C" w14:textId="76AE6DB7"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11/4/23</w:t>
            </w:r>
          </w:p>
        </w:tc>
        <w:tc>
          <w:tcPr>
            <w:tcW w:w="793" w:type="pct"/>
          </w:tcPr>
          <w:p w14:paraId="0DD536DF" w14:textId="7FD1A6B1"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26" w:type="pct"/>
          </w:tcPr>
          <w:p w14:paraId="47A6B4D8" w14:textId="2DCA5F2E"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$172.78</w:t>
            </w:r>
          </w:p>
        </w:tc>
        <w:tc>
          <w:tcPr>
            <w:tcW w:w="682" w:type="pct"/>
          </w:tcPr>
          <w:p w14:paraId="6174A646" w14:textId="1BF50423"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2" w:type="pct"/>
          </w:tcPr>
          <w:p w14:paraId="531BA32B" w14:textId="2BC7F4DF"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48.00</w:t>
            </w:r>
            <w:r>
              <w:rPr>
                <w:rFonts w:ascii="Times New Roman" w:eastAsia="Times New Roman" w:hAnsi="Times New Roman" w:cs="Times New Roman"/>
                <w:sz w:val="24"/>
                <w:szCs w:val="24"/>
              </w:rPr>
              <w:fldChar w:fldCharType="end"/>
            </w:r>
          </w:p>
        </w:tc>
        <w:tc>
          <w:tcPr>
            <w:tcW w:w="682" w:type="pct"/>
          </w:tcPr>
          <w:p w14:paraId="664F9D5B" w14:textId="48618E25"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=SUM(LEFT)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$ 220.78</w:t>
            </w:r>
            <w:r>
              <w:rPr>
                <w:rFonts w:ascii="Times New Roman" w:eastAsia="Times New Roman" w:hAnsi="Times New Roman" w:cs="Times New Roman"/>
                <w:sz w:val="24"/>
                <w:szCs w:val="24"/>
              </w:rPr>
              <w:fldChar w:fldCharType="end"/>
            </w:r>
          </w:p>
        </w:tc>
        <w:tc>
          <w:tcPr>
            <w:tcW w:w="993" w:type="pct"/>
          </w:tcPr>
          <w:p w14:paraId="1754AC1D" w14:textId="08D9A493" w:rsidR="00933414" w:rsidRDefault="00FD4911"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$220.78</w:t>
            </w:r>
          </w:p>
        </w:tc>
      </w:tr>
      <w:tr w:rsidR="00933414" w14:paraId="2DFFA7E0" w14:textId="77777777" w:rsidTr="00933414">
        <w:trPr>
          <w:trHeight w:val="362"/>
        </w:trPr>
        <w:tc>
          <w:tcPr>
            <w:tcW w:w="543" w:type="pct"/>
          </w:tcPr>
          <w:p w14:paraId="1931F5BF" w14:textId="77777777" w:rsidR="00933414" w:rsidRDefault="00934102" w:rsidP="00933414">
            <w:pPr>
              <w:spacing w:after="120"/>
              <w:rPr>
                <w:rFonts w:ascii="Times New Roman" w:eastAsia="Times New Roman" w:hAnsi="Times New Roman" w:cs="Times New Roman"/>
                <w:b/>
                <w:sz w:val="24"/>
                <w:szCs w:val="24"/>
              </w:rPr>
            </w:pPr>
            <w:sdt>
              <w:sdtPr>
                <w:tag w:val="goog_rdk_1"/>
                <w:id w:val="-1212647654"/>
              </w:sdtPr>
              <w:sdtEndPr/>
              <w:sdtContent/>
            </w:sdt>
            <w:r w:rsidR="00933414">
              <w:rPr>
                <w:rFonts w:ascii="Times New Roman" w:eastAsia="Times New Roman" w:hAnsi="Times New Roman" w:cs="Times New Roman"/>
                <w:b/>
                <w:sz w:val="24"/>
                <w:szCs w:val="24"/>
              </w:rPr>
              <w:t>Total</w:t>
            </w:r>
          </w:p>
        </w:tc>
        <w:tc>
          <w:tcPr>
            <w:tcW w:w="793" w:type="pct"/>
          </w:tcPr>
          <w:p w14:paraId="2CAD62ED" w14:textId="69836CBF" w:rsidR="00933414"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$ 290.00</w:t>
            </w:r>
            <w:r>
              <w:rPr>
                <w:rFonts w:ascii="Times New Roman" w:eastAsia="Times New Roman" w:hAnsi="Times New Roman" w:cs="Times New Roman"/>
                <w:sz w:val="24"/>
                <w:szCs w:val="24"/>
              </w:rPr>
              <w:fldChar w:fldCharType="end"/>
            </w:r>
          </w:p>
        </w:tc>
        <w:tc>
          <w:tcPr>
            <w:tcW w:w="626" w:type="pct"/>
          </w:tcPr>
          <w:p w14:paraId="12B8DCF7" w14:textId="55160EA9" w:rsidR="00933414" w:rsidRPr="00F960E2"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$ 691.12</w:t>
            </w:r>
            <w:r>
              <w:rPr>
                <w:rFonts w:ascii="Times New Roman" w:eastAsia="Times New Roman" w:hAnsi="Times New Roman" w:cs="Times New Roman"/>
                <w:sz w:val="24"/>
                <w:szCs w:val="24"/>
              </w:rPr>
              <w:fldChar w:fldCharType="end"/>
            </w:r>
          </w:p>
        </w:tc>
        <w:tc>
          <w:tcPr>
            <w:tcW w:w="682" w:type="pct"/>
          </w:tcPr>
          <w:p w14:paraId="5901B26A" w14:textId="376B3E3D" w:rsidR="00933414" w:rsidRPr="00F960E2"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$ 108.08</w:t>
            </w:r>
            <w:r>
              <w:rPr>
                <w:rFonts w:ascii="Times New Roman" w:eastAsia="Times New Roman" w:hAnsi="Times New Roman" w:cs="Times New Roman"/>
                <w:sz w:val="24"/>
                <w:szCs w:val="24"/>
              </w:rPr>
              <w:fldChar w:fldCharType="end"/>
            </w:r>
          </w:p>
        </w:tc>
        <w:tc>
          <w:tcPr>
            <w:tcW w:w="682" w:type="pct"/>
          </w:tcPr>
          <w:p w14:paraId="31267FAC" w14:textId="0AF78521" w:rsidR="00933414" w:rsidRPr="00F960E2"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$ 224.00</w:t>
            </w:r>
            <w:r>
              <w:rPr>
                <w:rFonts w:ascii="Times New Roman" w:eastAsia="Times New Roman" w:hAnsi="Times New Roman" w:cs="Times New Roman"/>
                <w:sz w:val="24"/>
                <w:szCs w:val="24"/>
              </w:rPr>
              <w:fldChar w:fldCharType="end"/>
            </w:r>
          </w:p>
        </w:tc>
        <w:tc>
          <w:tcPr>
            <w:tcW w:w="682" w:type="pct"/>
          </w:tcPr>
          <w:p w14:paraId="2CFCCA4B" w14:textId="3EE1AAF9" w:rsidR="00933414" w:rsidRPr="00F960E2" w:rsidRDefault="00933414"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$1,313.20</w:t>
            </w:r>
            <w:r>
              <w:rPr>
                <w:rFonts w:ascii="Times New Roman" w:eastAsia="Times New Roman" w:hAnsi="Times New Roman" w:cs="Times New Roman"/>
                <w:sz w:val="24"/>
                <w:szCs w:val="24"/>
              </w:rPr>
              <w:fldChar w:fldCharType="end"/>
            </w:r>
          </w:p>
        </w:tc>
        <w:tc>
          <w:tcPr>
            <w:tcW w:w="993" w:type="pct"/>
          </w:tcPr>
          <w:p w14:paraId="78E96CCB" w14:textId="3F33808E" w:rsidR="00933414" w:rsidRPr="00F960E2" w:rsidRDefault="00787A2B" w:rsidP="00933414">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=SUM(ABOVE) \# "$#,##0.00;($#,##0.00)"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$ 978.20</w:t>
            </w:r>
            <w:r>
              <w:rPr>
                <w:rFonts w:ascii="Times New Roman" w:eastAsia="Times New Roman" w:hAnsi="Times New Roman" w:cs="Times New Roman"/>
                <w:sz w:val="24"/>
                <w:szCs w:val="24"/>
              </w:rPr>
              <w:fldChar w:fldCharType="end"/>
            </w:r>
          </w:p>
        </w:tc>
      </w:tr>
    </w:tbl>
    <w:p w14:paraId="000000FC" w14:textId="0C61947A" w:rsidR="00680252" w:rsidRDefault="00680252">
      <w:pPr>
        <w:spacing w:after="120"/>
        <w:rPr>
          <w:rFonts w:ascii="Times New Roman" w:eastAsia="Times New Roman" w:hAnsi="Times New Roman" w:cs="Times New Roman"/>
          <w:b/>
          <w:sz w:val="24"/>
          <w:szCs w:val="24"/>
        </w:rPr>
      </w:pPr>
    </w:p>
    <w:p w14:paraId="1689BA2E" w14:textId="63B8205F" w:rsidR="00787A2B" w:rsidRPr="00787A2B" w:rsidRDefault="00787A2B">
      <w:pPr>
        <w:spacing w:after="120"/>
        <w:rPr>
          <w:rFonts w:ascii="Times New Roman" w:eastAsia="Times New Roman" w:hAnsi="Times New Roman" w:cs="Times New Roman"/>
          <w:sz w:val="24"/>
          <w:szCs w:val="24"/>
        </w:rPr>
      </w:pPr>
      <w:r w:rsidRPr="00787A2B">
        <w:rPr>
          <w:rFonts w:ascii="Times New Roman" w:eastAsia="Times New Roman" w:hAnsi="Times New Roman" w:cs="Times New Roman"/>
          <w:sz w:val="24"/>
          <w:szCs w:val="24"/>
        </w:rPr>
        <w:t>Note: The cost of the</w:t>
      </w:r>
      <w:r>
        <w:rPr>
          <w:rFonts w:ascii="Times New Roman" w:eastAsia="Times New Roman" w:hAnsi="Times New Roman" w:cs="Times New Roman"/>
          <w:sz w:val="24"/>
          <w:szCs w:val="24"/>
        </w:rPr>
        <w:t xml:space="preserve"> conference registration on 11/1 and the</w:t>
      </w:r>
      <w:r w:rsidRPr="00787A2B">
        <w:rPr>
          <w:rFonts w:ascii="Times New Roman" w:eastAsia="Times New Roman" w:hAnsi="Times New Roman" w:cs="Times New Roman"/>
          <w:sz w:val="24"/>
          <w:szCs w:val="24"/>
        </w:rPr>
        <w:t xml:space="preserve"> NYLA luncheon </w:t>
      </w:r>
      <w:r>
        <w:rPr>
          <w:rFonts w:ascii="Times New Roman" w:eastAsia="Times New Roman" w:hAnsi="Times New Roman" w:cs="Times New Roman"/>
          <w:sz w:val="24"/>
          <w:szCs w:val="24"/>
        </w:rPr>
        <w:t xml:space="preserve">on 11/3 </w:t>
      </w:r>
      <w:r w:rsidRPr="00787A2B">
        <w:rPr>
          <w:rFonts w:ascii="Times New Roman" w:eastAsia="Times New Roman" w:hAnsi="Times New Roman" w:cs="Times New Roman"/>
          <w:sz w:val="24"/>
          <w:szCs w:val="24"/>
        </w:rPr>
        <w:t>ha</w:t>
      </w:r>
      <w:r>
        <w:rPr>
          <w:rFonts w:ascii="Times New Roman" w:eastAsia="Times New Roman" w:hAnsi="Times New Roman" w:cs="Times New Roman"/>
          <w:sz w:val="24"/>
          <w:szCs w:val="24"/>
        </w:rPr>
        <w:t>ve</w:t>
      </w:r>
      <w:r w:rsidRPr="00787A2B">
        <w:rPr>
          <w:rFonts w:ascii="Times New Roman" w:eastAsia="Times New Roman" w:hAnsi="Times New Roman" w:cs="Times New Roman"/>
          <w:sz w:val="24"/>
          <w:szCs w:val="24"/>
        </w:rPr>
        <w:t xml:space="preserve"> been deducted from </w:t>
      </w:r>
      <w:r>
        <w:rPr>
          <w:rFonts w:ascii="Times New Roman" w:eastAsia="Times New Roman" w:hAnsi="Times New Roman" w:cs="Times New Roman"/>
          <w:sz w:val="24"/>
          <w:szCs w:val="24"/>
        </w:rPr>
        <w:t>the total requested reimbursement amount they were paid by the library at registration.</w:t>
      </w:r>
    </w:p>
    <w:p w14:paraId="00000137" w14:textId="4ECE6BF7" w:rsidR="00680252" w:rsidRDefault="006D27A0">
      <w:pPr>
        <w:spacing w:after="120" w:line="480" w:lineRule="auto"/>
        <w:rPr>
          <w:rFonts w:ascii="Times New Roman" w:eastAsia="Times New Roman" w:hAnsi="Times New Roman" w:cs="Times New Roman"/>
          <w:b/>
          <w:sz w:val="24"/>
          <w:szCs w:val="24"/>
        </w:rPr>
      </w:pPr>
      <w:bookmarkStart w:id="14" w:name="_heading=h.1fob9te" w:colFirst="0" w:colLast="0"/>
      <w:bookmarkEnd w:id="14"/>
      <w:r>
        <w:rPr>
          <w:rFonts w:ascii="Times New Roman" w:eastAsia="Times New Roman" w:hAnsi="Times New Roman" w:cs="Times New Roman"/>
          <w:b/>
          <w:sz w:val="24"/>
          <w:szCs w:val="24"/>
        </w:rPr>
        <w:t>Total Reimbursement Requested: $</w:t>
      </w:r>
      <w:r w:rsidR="00787A2B">
        <w:rPr>
          <w:rFonts w:ascii="Times New Roman" w:eastAsia="Times New Roman" w:hAnsi="Times New Roman" w:cs="Times New Roman"/>
          <w:b/>
          <w:sz w:val="24"/>
          <w:szCs w:val="24"/>
        </w:rPr>
        <w:t>978.20</w:t>
      </w:r>
      <w:r>
        <w:rPr>
          <w:rFonts w:ascii="Times New Roman" w:eastAsia="Times New Roman" w:hAnsi="Times New Roman" w:cs="Times New Roman"/>
          <w:b/>
          <w:sz w:val="24"/>
          <w:szCs w:val="24"/>
        </w:rPr>
        <w:t xml:space="preserve"> </w:t>
      </w:r>
    </w:p>
    <w:p w14:paraId="00000138" w14:textId="77777777" w:rsidR="00680252" w:rsidRDefault="00680252">
      <w:pPr>
        <w:spacing w:after="120"/>
        <w:rPr>
          <w:rFonts w:ascii="Times New Roman" w:eastAsia="Times New Roman" w:hAnsi="Times New Roman" w:cs="Times New Roman"/>
          <w:sz w:val="24"/>
          <w:szCs w:val="24"/>
        </w:rPr>
      </w:pPr>
    </w:p>
    <w:p w14:paraId="00000139" w14:textId="77777777" w:rsidR="00680252" w:rsidRDefault="00680252">
      <w:pPr>
        <w:spacing w:after="120"/>
        <w:rPr>
          <w:rFonts w:ascii="Times New Roman" w:eastAsia="Times New Roman" w:hAnsi="Times New Roman" w:cs="Times New Roman"/>
          <w:sz w:val="24"/>
          <w:szCs w:val="24"/>
        </w:rPr>
      </w:pPr>
    </w:p>
    <w:sectPr w:rsidR="00680252">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E48ED" w14:textId="77777777" w:rsidR="00934102" w:rsidRDefault="00934102">
      <w:pPr>
        <w:spacing w:after="0" w:line="240" w:lineRule="auto"/>
      </w:pPr>
      <w:r>
        <w:separator/>
      </w:r>
    </w:p>
  </w:endnote>
  <w:endnote w:type="continuationSeparator" w:id="0">
    <w:p w14:paraId="1CC5A299" w14:textId="77777777" w:rsidR="00934102" w:rsidRDefault="0093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1677D" w14:textId="77777777" w:rsidR="00934102" w:rsidRDefault="00934102">
      <w:pPr>
        <w:spacing w:after="0" w:line="240" w:lineRule="auto"/>
      </w:pPr>
      <w:r>
        <w:separator/>
      </w:r>
    </w:p>
  </w:footnote>
  <w:footnote w:type="continuationSeparator" w:id="0">
    <w:p w14:paraId="3F1F743F" w14:textId="77777777" w:rsidR="00934102" w:rsidRDefault="0093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A" w14:textId="77777777" w:rsidR="00933414" w:rsidRDefault="00933414">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940C414" wp14:editId="74AF28E6">
          <wp:extent cx="2790825" cy="12192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0121" t="15949" b="5521"/>
                  <a:stretch>
                    <a:fillRect/>
                  </a:stretch>
                </pic:blipFill>
                <pic:spPr>
                  <a:xfrm>
                    <a:off x="0" y="0"/>
                    <a:ext cx="2790825" cy="1219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624"/>
    <w:multiLevelType w:val="hybridMultilevel"/>
    <w:tmpl w:val="C23A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F7376"/>
    <w:multiLevelType w:val="multilevel"/>
    <w:tmpl w:val="6C384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7176CF"/>
    <w:multiLevelType w:val="multilevel"/>
    <w:tmpl w:val="7BA6E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9B29AA"/>
    <w:multiLevelType w:val="multilevel"/>
    <w:tmpl w:val="2D78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52"/>
    <w:rsid w:val="0005076C"/>
    <w:rsid w:val="00065484"/>
    <w:rsid w:val="00076B05"/>
    <w:rsid w:val="000D7A3B"/>
    <w:rsid w:val="00175D30"/>
    <w:rsid w:val="001A48B2"/>
    <w:rsid w:val="001F3CCB"/>
    <w:rsid w:val="001F519A"/>
    <w:rsid w:val="002017B2"/>
    <w:rsid w:val="002B1E39"/>
    <w:rsid w:val="003275D0"/>
    <w:rsid w:val="003A62C7"/>
    <w:rsid w:val="003C44C5"/>
    <w:rsid w:val="004317DE"/>
    <w:rsid w:val="004347C2"/>
    <w:rsid w:val="00451CED"/>
    <w:rsid w:val="004943AC"/>
    <w:rsid w:val="00521540"/>
    <w:rsid w:val="00533EE0"/>
    <w:rsid w:val="005515AD"/>
    <w:rsid w:val="00556404"/>
    <w:rsid w:val="00561E9D"/>
    <w:rsid w:val="0057205E"/>
    <w:rsid w:val="005F5764"/>
    <w:rsid w:val="00600920"/>
    <w:rsid w:val="00606190"/>
    <w:rsid w:val="00673F48"/>
    <w:rsid w:val="00680252"/>
    <w:rsid w:val="00697283"/>
    <w:rsid w:val="006D27A0"/>
    <w:rsid w:val="0071498B"/>
    <w:rsid w:val="007353BC"/>
    <w:rsid w:val="00736A14"/>
    <w:rsid w:val="007501C3"/>
    <w:rsid w:val="00764369"/>
    <w:rsid w:val="00787A2B"/>
    <w:rsid w:val="00796E79"/>
    <w:rsid w:val="007B07D1"/>
    <w:rsid w:val="007B6E41"/>
    <w:rsid w:val="00844B10"/>
    <w:rsid w:val="008831AD"/>
    <w:rsid w:val="008863BB"/>
    <w:rsid w:val="00900DFD"/>
    <w:rsid w:val="00933414"/>
    <w:rsid w:val="00934102"/>
    <w:rsid w:val="0099251A"/>
    <w:rsid w:val="009E627F"/>
    <w:rsid w:val="009F78C5"/>
    <w:rsid w:val="00A550B2"/>
    <w:rsid w:val="00A76B16"/>
    <w:rsid w:val="00A97415"/>
    <w:rsid w:val="00AA0C62"/>
    <w:rsid w:val="00AA1A25"/>
    <w:rsid w:val="00AB244D"/>
    <w:rsid w:val="00AD65B9"/>
    <w:rsid w:val="00AE3CBC"/>
    <w:rsid w:val="00C34EDE"/>
    <w:rsid w:val="00C442FA"/>
    <w:rsid w:val="00C54FB0"/>
    <w:rsid w:val="00C62F53"/>
    <w:rsid w:val="00C866D5"/>
    <w:rsid w:val="00CD4FDF"/>
    <w:rsid w:val="00CD5888"/>
    <w:rsid w:val="00CE65A7"/>
    <w:rsid w:val="00D278B7"/>
    <w:rsid w:val="00D31D09"/>
    <w:rsid w:val="00D545CA"/>
    <w:rsid w:val="00D55009"/>
    <w:rsid w:val="00DC5C4F"/>
    <w:rsid w:val="00DE769C"/>
    <w:rsid w:val="00DF6525"/>
    <w:rsid w:val="00E277A5"/>
    <w:rsid w:val="00E71415"/>
    <w:rsid w:val="00EF3604"/>
    <w:rsid w:val="00F50284"/>
    <w:rsid w:val="00F960E2"/>
    <w:rsid w:val="00FD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286C"/>
  <w15:docId w15:val="{DDAF118E-D6F1-4136-AC95-AAA412D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D2671"/>
    <w:pPr>
      <w:ind w:left="720"/>
      <w:contextualSpacing/>
    </w:pPr>
  </w:style>
  <w:style w:type="paragraph" w:styleId="NoSpacing">
    <w:name w:val="No Spacing"/>
    <w:uiPriority w:val="1"/>
    <w:qFormat/>
    <w:rsid w:val="00C1692D"/>
    <w:pPr>
      <w:spacing w:after="0" w:line="240" w:lineRule="auto"/>
    </w:pPr>
  </w:style>
  <w:style w:type="paragraph" w:styleId="Header">
    <w:name w:val="header"/>
    <w:basedOn w:val="Normal"/>
    <w:link w:val="HeaderChar"/>
    <w:uiPriority w:val="99"/>
    <w:unhideWhenUsed/>
    <w:rsid w:val="00C52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942"/>
  </w:style>
  <w:style w:type="paragraph" w:styleId="Footer">
    <w:name w:val="footer"/>
    <w:basedOn w:val="Normal"/>
    <w:link w:val="FooterChar"/>
    <w:uiPriority w:val="99"/>
    <w:unhideWhenUsed/>
    <w:rsid w:val="00C52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4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7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2ACC"/>
    <w:rPr>
      <w:sz w:val="16"/>
      <w:szCs w:val="16"/>
    </w:rPr>
  </w:style>
  <w:style w:type="paragraph" w:styleId="CommentText">
    <w:name w:val="annotation text"/>
    <w:basedOn w:val="Normal"/>
    <w:link w:val="CommentTextChar"/>
    <w:uiPriority w:val="99"/>
    <w:semiHidden/>
    <w:unhideWhenUsed/>
    <w:rsid w:val="00D72ACC"/>
    <w:pPr>
      <w:spacing w:line="240" w:lineRule="auto"/>
    </w:pPr>
    <w:rPr>
      <w:sz w:val="20"/>
      <w:szCs w:val="20"/>
    </w:rPr>
  </w:style>
  <w:style w:type="character" w:customStyle="1" w:styleId="CommentTextChar">
    <w:name w:val="Comment Text Char"/>
    <w:basedOn w:val="DefaultParagraphFont"/>
    <w:link w:val="CommentText"/>
    <w:uiPriority w:val="99"/>
    <w:semiHidden/>
    <w:rsid w:val="00D72ACC"/>
    <w:rPr>
      <w:sz w:val="20"/>
      <w:szCs w:val="20"/>
    </w:rPr>
  </w:style>
  <w:style w:type="paragraph" w:styleId="CommentSubject">
    <w:name w:val="annotation subject"/>
    <w:basedOn w:val="CommentText"/>
    <w:next w:val="CommentText"/>
    <w:link w:val="CommentSubjectChar"/>
    <w:uiPriority w:val="99"/>
    <w:semiHidden/>
    <w:unhideWhenUsed/>
    <w:rsid w:val="00D72ACC"/>
    <w:rPr>
      <w:b/>
      <w:bCs/>
    </w:rPr>
  </w:style>
  <w:style w:type="character" w:customStyle="1" w:styleId="CommentSubjectChar">
    <w:name w:val="Comment Subject Char"/>
    <w:basedOn w:val="CommentTextChar"/>
    <w:link w:val="CommentSubject"/>
    <w:uiPriority w:val="99"/>
    <w:semiHidden/>
    <w:rsid w:val="00D72ACC"/>
    <w:rPr>
      <w:b/>
      <w:bCs/>
      <w:sz w:val="20"/>
      <w:szCs w:val="20"/>
    </w:rPr>
  </w:style>
  <w:style w:type="paragraph" w:styleId="BalloonText">
    <w:name w:val="Balloon Text"/>
    <w:basedOn w:val="Normal"/>
    <w:link w:val="BalloonTextChar"/>
    <w:uiPriority w:val="99"/>
    <w:semiHidden/>
    <w:unhideWhenUsed/>
    <w:rsid w:val="00D72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CC"/>
    <w:rPr>
      <w:rFonts w:ascii="Segoe UI" w:hAnsi="Segoe UI" w:cs="Segoe UI"/>
      <w:sz w:val="18"/>
      <w:szCs w:val="18"/>
    </w:rPr>
  </w:style>
  <w:style w:type="paragraph" w:styleId="Revision">
    <w:name w:val="Revision"/>
    <w:hidden/>
    <w:uiPriority w:val="99"/>
    <w:semiHidden/>
    <w:rsid w:val="00E968D0"/>
    <w:pPr>
      <w:spacing w:after="0" w:line="240" w:lineRule="auto"/>
    </w:pPr>
  </w:style>
  <w:style w:type="character" w:styleId="PlaceholderText">
    <w:name w:val="Placeholder Text"/>
    <w:basedOn w:val="DefaultParagraphFont"/>
    <w:uiPriority w:val="99"/>
    <w:semiHidden/>
    <w:rsid w:val="00B32007"/>
    <w:rPr>
      <w:color w:val="808080"/>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7260">
      <w:bodyDiv w:val="1"/>
      <w:marLeft w:val="0"/>
      <w:marRight w:val="0"/>
      <w:marTop w:val="0"/>
      <w:marBottom w:val="0"/>
      <w:divBdr>
        <w:top w:val="none" w:sz="0" w:space="0" w:color="auto"/>
        <w:left w:val="none" w:sz="0" w:space="0" w:color="auto"/>
        <w:bottom w:val="none" w:sz="0" w:space="0" w:color="auto"/>
        <w:right w:val="none" w:sz="0" w:space="0" w:color="auto"/>
      </w:divBdr>
    </w:div>
    <w:div w:id="111918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rs.gov/tax-professionals/standard-mileage-rat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node/86696" TargetMode="External"/><Relationship Id="rId5" Type="http://schemas.openxmlformats.org/officeDocument/2006/relationships/webSettings" Target="webSettings.xml"/><Relationship Id="rId10" Type="http://schemas.openxmlformats.org/officeDocument/2006/relationships/hyperlink" Target="https://www.irs.gov/tax-professionals/standard-mileage-rates" TargetMode="External"/><Relationship Id="rId4" Type="http://schemas.openxmlformats.org/officeDocument/2006/relationships/settings" Target="settings.xml"/><Relationship Id="rId9" Type="http://schemas.openxmlformats.org/officeDocument/2006/relationships/hyperlink" Target="https://www.gsa.gov/node/8669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hXwJ+Vurt7TFlmY8ZZvsyGWUhw==">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Jacobus</dc:creator>
  <cp:lastModifiedBy>J Ref</cp:lastModifiedBy>
  <cp:revision>63</cp:revision>
  <cp:lastPrinted>2023-10-30T14:25:00Z</cp:lastPrinted>
  <dcterms:created xsi:type="dcterms:W3CDTF">2023-08-28T20:27:00Z</dcterms:created>
  <dcterms:modified xsi:type="dcterms:W3CDTF">2023-10-30T14:25:00Z</dcterms:modified>
</cp:coreProperties>
</file>